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527AD" w:rsidRPr="002527AD" w:rsidTr="005C76EA">
        <w:trPr>
          <w:tblCellSpacing w:w="15" w:type="dxa"/>
        </w:trPr>
        <w:tc>
          <w:tcPr>
            <w:tcW w:w="4968" w:type="pct"/>
            <w:shd w:val="clear" w:color="auto" w:fill="FFFFFF"/>
            <w:hideMark/>
          </w:tcPr>
          <w:p w:rsidR="002527AD" w:rsidRPr="002527AD" w:rsidRDefault="002527AD" w:rsidP="00252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ФЕДЕРАЛЬНАЯ СЛУЖБА ИСПОЛНЕНИЯ НАКАЗАНИЙ</w:t>
            </w:r>
          </w:p>
          <w:p w:rsidR="002527AD" w:rsidRPr="002527AD" w:rsidRDefault="002527AD" w:rsidP="00252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ФЕДЕРАЛЬНОЕКАЗЕННОЕ ОБРАЗОВАТЕЛЬНОЕ УЧРЕЖДЕНИЕ</w:t>
            </w:r>
          </w:p>
          <w:p w:rsidR="002527AD" w:rsidRPr="002527AD" w:rsidRDefault="002527AD" w:rsidP="00252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ВЫСШЕГО ОБРАЗОВАНИЯ</w:t>
            </w:r>
          </w:p>
          <w:p w:rsidR="002527AD" w:rsidRPr="002527AD" w:rsidRDefault="002527AD" w:rsidP="00252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«КУЗБАССКИЙ ИНСТИТУТ ФСИН РОССИИ»</w:t>
            </w: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 w:rsidR="005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Уголовно-исполнительного права и криминологии</w:t>
            </w:r>
            <w:bookmarkStart w:id="0" w:name="_GoBack"/>
            <w:bookmarkEnd w:id="0"/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</w:t>
            </w: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дисциплине: «Уголовно – исполни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тельное право»</w:t>
            </w: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реализации норм жизнеобеспечения осужденных к лишению свободы и лиц, содержащихся под стражей»</w:t>
            </w:r>
          </w:p>
          <w:p w:rsidR="002527AD" w:rsidRPr="002527AD" w:rsidRDefault="002527AD" w:rsidP="002527AD">
            <w:pPr>
              <w:keepNext/>
              <w:keepLines/>
              <w:spacing w:before="48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Выполнил: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Курсант 36 учебной группы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</w:rPr>
              <w:t>Базылин</w:t>
            </w:r>
            <w:proofErr w:type="spellEnd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Алексеевич</w:t>
            </w:r>
          </w:p>
          <w:p w:rsidR="002527AD" w:rsidRPr="002527AD" w:rsidRDefault="002527AD" w:rsidP="002527AD">
            <w:pPr>
              <w:spacing w:after="160" w:line="360" w:lineRule="auto"/>
              <w:ind w:firstLine="567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527AD" w:rsidRPr="002527AD" w:rsidRDefault="002527AD" w:rsidP="002527AD">
            <w:pPr>
              <w:ind w:firstLine="567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527AD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руководитель:</w:t>
            </w:r>
            <w:r w:rsidRPr="002527AD">
              <w:rPr>
                <w:rFonts w:ascii="Calibri" w:eastAsia="Calibri" w:hAnsi="Calibri" w:cs="Times New Roman"/>
                <w:b/>
                <w:kern w:val="2"/>
                <w:sz w:val="28"/>
                <w:szCs w:val="28"/>
              </w:rPr>
              <w:t xml:space="preserve"> </w:t>
            </w:r>
            <w:r w:rsidRPr="002527AD">
              <w:rPr>
                <w:rFonts w:ascii="Calibri" w:eastAsia="Calibri" w:hAnsi="Calibri" w:cs="Times New Roman"/>
                <w:b/>
                <w:kern w:val="2"/>
                <w:sz w:val="28"/>
                <w:szCs w:val="28"/>
              </w:rPr>
              <w:br/>
            </w:r>
            <w:r w:rsidRPr="002527A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профессор кафедры </w:t>
            </w:r>
          </w:p>
          <w:p w:rsidR="002527AD" w:rsidRPr="002527AD" w:rsidRDefault="002527AD" w:rsidP="002527AD">
            <w:pPr>
              <w:ind w:firstLine="567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527A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уголовно-исполнительного права и криминологии</w:t>
            </w:r>
          </w:p>
          <w:p w:rsidR="002527AD" w:rsidRPr="002527AD" w:rsidRDefault="002527AD" w:rsidP="002527AD">
            <w:pPr>
              <w:ind w:firstLine="567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2527A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доктор социологических наук </w:t>
            </w:r>
          </w:p>
          <w:p w:rsidR="002527AD" w:rsidRPr="002527AD" w:rsidRDefault="002527AD" w:rsidP="002527AD">
            <w:pPr>
              <w:ind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27AD">
              <w:rPr>
                <w:rFonts w:ascii="Times New Roman" w:eastAsia="Calibri" w:hAnsi="Times New Roman" w:cs="Times New Roman"/>
                <w:sz w:val="28"/>
                <w:szCs w:val="28"/>
              </w:rPr>
              <w:t>Лелюх</w:t>
            </w:r>
            <w:proofErr w:type="spellEnd"/>
            <w:r w:rsidRPr="0025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 Фёдорович</w:t>
            </w:r>
          </w:p>
          <w:p w:rsidR="002527AD" w:rsidRPr="002527AD" w:rsidRDefault="002527AD" w:rsidP="002527AD">
            <w:pPr>
              <w:spacing w:after="160"/>
              <w:ind w:firstLine="567"/>
              <w:jc w:val="right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защиты: 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    »</w:t>
            </w:r>
            <w:proofErr w:type="gramStart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.</w:t>
            </w:r>
            <w:proofErr w:type="gramEnd"/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Оценка:__________________</w:t>
            </w: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527AD" w:rsidRPr="002527AD" w:rsidRDefault="002527AD" w:rsidP="002527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Новокузнецк 2020 г.</w:t>
            </w:r>
          </w:p>
          <w:p w:rsidR="002527AD" w:rsidRPr="002527AD" w:rsidRDefault="002527AD" w:rsidP="002527AD">
            <w:pPr>
              <w:spacing w:line="360" w:lineRule="auto"/>
              <w:ind w:firstLine="68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A64B4A" w:rsidRPr="002527AD" w:rsidRDefault="0045129C" w:rsidP="009F78C7">
            <w:pPr>
              <w:spacing w:line="360" w:lineRule="auto"/>
              <w:ind w:firstLine="68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ОГЛАВЛЕНИЕ</w:t>
            </w:r>
            <w:r w:rsidR="00A64B4A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:</w:t>
            </w:r>
          </w:p>
          <w:p w:rsidR="00A64B4A" w:rsidRPr="002527AD" w:rsidRDefault="00A64B4A" w:rsidP="009F78C7">
            <w:pPr>
              <w:spacing w:line="360" w:lineRule="auto"/>
              <w:ind w:firstLine="68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</w:t>
            </w:r>
            <w:r w:rsidR="0045129C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ВЕДЕНИЕ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……………………………………………………….. …. </w:t>
            </w:r>
            <w:r w:rsidR="00972088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…</w:t>
            </w:r>
            <w:r w:rsid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</w:p>
          <w:p w:rsidR="00A64B4A" w:rsidRPr="002527AD" w:rsidRDefault="00A64B4A" w:rsidP="009F78C7">
            <w:pPr>
              <w:spacing w:line="360" w:lineRule="auto"/>
              <w:ind w:firstLine="68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</w:t>
            </w:r>
            <w:r w:rsidR="0045129C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ЛАВА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1. </w:t>
            </w:r>
            <w:r w:rsidR="0017350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ТЕОРЕТИКО-ПРАВОВОЙ АСПЕКТ 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 ЖИЗНЕОБЕСПЕЧЕНИЯ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ОСУЖДЕНН</w:t>
            </w:r>
            <w:r w:rsidR="00D77D01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СВОБОДЫ</w:t>
            </w:r>
            <w:r w:rsidR="00D77D01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ЛИЦ, СОДЕРЖАЩИХСЯ ПОД СТРАЖЕЙ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</w:t>
            </w:r>
            <w:r w:rsidR="006933F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………..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r w:rsidR="0045129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  <w:r w:rsidR="002C767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A055FB" w:rsidRPr="002527AD" w:rsidRDefault="00A055FB" w:rsidP="00E43E8C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правового регулирования норм жизнеобеспечения осужденных к лишению свободы и лиц, содержащихся под стражей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.........................................................................</w:t>
            </w:r>
            <w:r w:rsidR="002C767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A64B4A" w:rsidRPr="002527AD" w:rsidRDefault="005E3402" w:rsidP="00E43E8C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Исторический </w:t>
            </w:r>
            <w:r w:rsidR="006933F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аспект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 жизнеобеспечения 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осужденн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к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лишени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</w:t>
            </w:r>
            <w:r w:rsidR="009F78C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свободы</w:t>
            </w:r>
            <w:r w:rsidR="009F78C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</w:t>
            </w:r>
            <w:r w:rsidR="009F78C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6933F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……….</w:t>
            </w:r>
            <w:r w:rsidR="009F78C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</w:t>
            </w:r>
            <w:r w:rsidR="002C767D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 w:eastAsia="ru-RU"/>
              </w:rPr>
              <w:t>9</w:t>
            </w:r>
          </w:p>
          <w:p w:rsidR="00DD73F0" w:rsidRPr="002527AD" w:rsidRDefault="00A055FB" w:rsidP="00E43E8C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Современное состояние правового регулирования </w:t>
            </w:r>
            <w:r w:rsidR="00D77D01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 жизнеобеспечения осужденных к лишению  свободы </w:t>
            </w:r>
            <w:r w:rsidR="00427C1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6933F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427C1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…………...</w:t>
            </w:r>
            <w:r w:rsidR="002C767D" w:rsidRPr="002527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</w:p>
          <w:p w:rsidR="00016A62" w:rsidRPr="002527AD" w:rsidRDefault="00A64B4A" w:rsidP="00E43E8C">
            <w:pPr>
              <w:spacing w:line="360" w:lineRule="auto"/>
              <w:ind w:firstLine="68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</w:t>
            </w:r>
            <w:r w:rsidR="0045129C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ЛАВА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2. </w:t>
            </w:r>
            <w:r w:rsidR="0055479F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ХАРАКТЕРИСТИКА </w:t>
            </w:r>
            <w:r w:rsidR="00E3132F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ОТДЕЛЬНЫХ 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 ЖИЗНЕОБ</w:t>
            </w:r>
            <w:r w:rsidR="0038796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СПЕЧЕНИЯ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ОСУЖДЕНН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DD73F0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</w:t>
            </w:r>
            <w:r w:rsidR="005E340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38796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СВОБОДЫ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ЛИЦ, СОДЕРЖАЩИХСЯ ПОД СТРАЖЕЙ……............................................</w:t>
            </w:r>
            <w:r w:rsidR="00427C1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01605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     О</w:t>
            </w:r>
            <w:r w:rsidR="00016A6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бщее понятие бытовой среды осужденных</w:t>
            </w:r>
            <w:r w:rsidR="0038796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лишению свободы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…..1</w:t>
            </w:r>
            <w:r w:rsid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A64B4A" w:rsidRPr="002527AD" w:rsidRDefault="00016A62" w:rsidP="00E43E8C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D77D01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атериально-бытовые нормы жизнеобеспечения осужденных к лишению свободы</w:t>
            </w:r>
            <w:r w:rsidR="00E3132F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лиц, содержащихся под стражей</w:t>
            </w:r>
            <w:r w:rsidR="0026475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………….</w:t>
            </w:r>
            <w:r w:rsidR="00D21D5F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="009F78C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  <w:r w:rsidR="00427C1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...1</w:t>
            </w:r>
            <w:r w:rsid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72088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   М</w:t>
            </w:r>
            <w:r w:rsidR="00D77D01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едико-санитарные нормы жизнеобеспечения осужденных</w:t>
            </w:r>
            <w:r w:rsidR="00E43E8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лишению свободы и лиц, содержащихся под стражей……………………………….</w:t>
            </w:r>
            <w:r w:rsidR="009F78C7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.….2</w:t>
            </w:r>
            <w:r w:rsid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77D01" w:rsidRPr="002527AD" w:rsidRDefault="00D77D01" w:rsidP="009F78C7">
            <w:pPr>
              <w:spacing w:line="360" w:lineRule="auto"/>
              <w:ind w:firstLine="68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A64B4A" w:rsidRPr="002527AD" w:rsidRDefault="00A64B4A" w:rsidP="009F78C7">
            <w:pPr>
              <w:spacing w:line="360" w:lineRule="auto"/>
              <w:ind w:firstLine="68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З</w:t>
            </w:r>
            <w:r w:rsidR="0045129C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АКЛЮЧЕНИЕ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…</w:t>
            </w:r>
            <w:r w:rsidR="009F78C7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…………………………………………</w:t>
            </w:r>
            <w:r w:rsidR="009F78C7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……...</w:t>
            </w:r>
            <w:r w:rsidR="00972088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.......</w:t>
            </w:r>
            <w:r w:rsidR="00427C17"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..2</w:t>
            </w:r>
            <w:r w:rsid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8</w:t>
            </w:r>
          </w:p>
          <w:p w:rsidR="00A06816" w:rsidRPr="002527AD" w:rsidRDefault="0045129C" w:rsidP="00A06816">
            <w:pPr>
              <w:pStyle w:val="a3"/>
              <w:shd w:val="clear" w:color="auto" w:fill="FFFFFF"/>
              <w:spacing w:before="0" w:beforeAutospacing="0" w:after="312" w:afterAutospacing="0"/>
              <w:rPr>
                <w:kern w:val="36"/>
                <w:sz w:val="28"/>
                <w:szCs w:val="28"/>
              </w:rPr>
            </w:pPr>
            <w:r w:rsidRPr="002527AD">
              <w:rPr>
                <w:kern w:val="36"/>
                <w:sz w:val="28"/>
                <w:szCs w:val="28"/>
              </w:rPr>
              <w:t>СПИСОК ИСПОЛЬЗОВАННЫХ ИСТОЧНИКОВ</w:t>
            </w:r>
            <w:r w:rsidR="00A64B4A" w:rsidRPr="002527AD">
              <w:rPr>
                <w:kern w:val="36"/>
                <w:sz w:val="28"/>
                <w:szCs w:val="28"/>
              </w:rPr>
              <w:t>…</w:t>
            </w:r>
            <w:r w:rsidR="009F78C7" w:rsidRPr="002527AD">
              <w:rPr>
                <w:kern w:val="36"/>
                <w:sz w:val="28"/>
                <w:szCs w:val="28"/>
              </w:rPr>
              <w:t>…...</w:t>
            </w:r>
            <w:r w:rsidR="00A64B4A" w:rsidRPr="002527AD">
              <w:rPr>
                <w:kern w:val="36"/>
                <w:sz w:val="28"/>
                <w:szCs w:val="28"/>
              </w:rPr>
              <w:t>…….…</w:t>
            </w:r>
            <w:r w:rsidR="00972088" w:rsidRPr="002527AD">
              <w:rPr>
                <w:kern w:val="36"/>
                <w:sz w:val="28"/>
                <w:szCs w:val="28"/>
              </w:rPr>
              <w:t>……</w:t>
            </w:r>
            <w:r w:rsidR="00E43E8C" w:rsidRPr="002527AD">
              <w:rPr>
                <w:kern w:val="36"/>
                <w:sz w:val="28"/>
                <w:szCs w:val="28"/>
              </w:rPr>
              <w:t>……...</w:t>
            </w:r>
            <w:r w:rsidR="002527AD">
              <w:rPr>
                <w:kern w:val="36"/>
                <w:sz w:val="28"/>
                <w:szCs w:val="28"/>
              </w:rPr>
              <w:t>30</w:t>
            </w:r>
          </w:p>
          <w:p w:rsidR="00FD1A03" w:rsidRPr="002527AD" w:rsidRDefault="00FD1A03" w:rsidP="00FD1A03">
            <w:pPr>
              <w:spacing w:line="36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3132F" w:rsidRPr="002527AD" w:rsidRDefault="00E3132F" w:rsidP="00FD1A03">
            <w:pPr>
              <w:spacing w:line="36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3132F" w:rsidRPr="002527AD" w:rsidRDefault="00E3132F" w:rsidP="00FD1A03">
            <w:pPr>
              <w:spacing w:line="36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3132F" w:rsidRPr="002527AD" w:rsidRDefault="00E3132F" w:rsidP="00FD1A03">
            <w:pPr>
              <w:spacing w:line="36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38796D" w:rsidRPr="002527AD" w:rsidRDefault="0038796D" w:rsidP="00FD1A03">
            <w:pPr>
              <w:spacing w:line="36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C23AD9" w:rsidRPr="002527AD" w:rsidRDefault="00FD1A03" w:rsidP="00FD1A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</w:t>
            </w:r>
            <w:r w:rsidR="004E632E"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</w:t>
            </w:r>
            <w:r w:rsidR="00264757"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ЕДЕНИЕ</w:t>
            </w:r>
          </w:p>
          <w:p w:rsidR="002C767D" w:rsidRPr="002527AD" w:rsidRDefault="002C767D" w:rsidP="002C767D">
            <w:pPr>
              <w:pStyle w:val="Default"/>
              <w:spacing w:line="360" w:lineRule="auto"/>
              <w:jc w:val="both"/>
              <w:rPr>
                <w:rFonts w:eastAsia="TimesNewRoman"/>
                <w:color w:val="auto"/>
                <w:sz w:val="28"/>
                <w:szCs w:val="28"/>
              </w:rPr>
            </w:pPr>
            <w:r w:rsidRPr="002527AD">
              <w:rPr>
                <w:rFonts w:eastAsia="TimesNewRoman"/>
                <w:color w:val="auto"/>
                <w:sz w:val="28"/>
                <w:szCs w:val="28"/>
              </w:rPr>
              <w:t xml:space="preserve">Изоляция осужденного как форма государственного принуждения, выражающаяся в помещении осужденного в специализированное учреждение, ломает его обыденный уклад жизни, вторгается в процесс социализации личности. Тем самым она глубоко затрагивает естественные права человека: жизнь, здоровье, нормальное физическое, интеллектуальное, социальное состояние и развитие. Изоляция осужденного, будучи главным карательным свойством лишения свободы, предопределяет специфику пенитенциарного бытия, исправительного воздействия, специфическое жизнеобеспечение, пребывание в </w:t>
            </w:r>
            <w:proofErr w:type="spellStart"/>
            <w:r w:rsidRPr="002527AD">
              <w:rPr>
                <w:rFonts w:eastAsia="TimesNewRoman"/>
                <w:color w:val="auto"/>
                <w:sz w:val="28"/>
                <w:szCs w:val="28"/>
              </w:rPr>
              <w:t>стрессогенной</w:t>
            </w:r>
            <w:proofErr w:type="spellEnd"/>
            <w:r w:rsidRPr="002527AD">
              <w:rPr>
                <w:rFonts w:eastAsia="TimesNewRoman"/>
                <w:color w:val="auto"/>
                <w:sz w:val="28"/>
                <w:szCs w:val="28"/>
              </w:rPr>
              <w:t xml:space="preserve"> среде, что осложняет соблюдение прав человека в исправительных учреждениях</w:t>
            </w:r>
            <w:r w:rsidRPr="002527AD">
              <w:rPr>
                <w:rStyle w:val="a8"/>
                <w:rFonts w:eastAsia="TimesNewRoman"/>
                <w:color w:val="auto"/>
                <w:sz w:val="28"/>
                <w:szCs w:val="28"/>
              </w:rPr>
              <w:footnoteReference w:id="1"/>
            </w:r>
            <w:r w:rsidRPr="002527AD">
              <w:rPr>
                <w:rFonts w:ascii="TimesNewRoman" w:eastAsia="TimesNewRoman" w:cs="TimesNewRoman" w:hint="eastAsia"/>
                <w:color w:val="auto"/>
              </w:rPr>
              <w:t>.</w:t>
            </w:r>
            <w:r w:rsidRPr="002527AD">
              <w:rPr>
                <w:rFonts w:ascii="TimesNewRoman" w:eastAsia="TimesNewRoman" w:cs="TimesNewRoman"/>
                <w:color w:val="auto"/>
              </w:rPr>
              <w:t xml:space="preserve"> </w:t>
            </w:r>
          </w:p>
          <w:p w:rsidR="002C767D" w:rsidRPr="002527AD" w:rsidRDefault="002C767D" w:rsidP="002C767D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527AD">
              <w:rPr>
                <w:sz w:val="28"/>
                <w:szCs w:val="28"/>
              </w:rPr>
              <w:t>Актуальность исследования в том, что сегодня острейшей проблемой уголовно-исполнительной системы (далее -УИС) остается приведение условий жизнеобеспечения осужденных в соответствие с законодательством РФ. В настоящее время</w:t>
            </w:r>
            <w:r w:rsidRPr="002527A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2527AD">
              <w:rPr>
                <w:spacing w:val="2"/>
                <w:sz w:val="28"/>
                <w:szCs w:val="28"/>
              </w:rPr>
              <w:t>необходимо строительство и реконструкции в целом по стране большого количества объектов, о чем подробно изложено в Концепции развития УИС 2017-2025г.г. (далее - Концепция)</w:t>
            </w:r>
            <w:r w:rsidRPr="002527AD">
              <w:rPr>
                <w:rStyle w:val="a8"/>
                <w:spacing w:val="2"/>
                <w:sz w:val="28"/>
                <w:szCs w:val="28"/>
              </w:rPr>
              <w:footnoteReference w:id="2"/>
            </w:r>
            <w:r w:rsidRPr="002527AD">
              <w:rPr>
                <w:spacing w:val="2"/>
                <w:sz w:val="28"/>
                <w:szCs w:val="28"/>
              </w:rPr>
              <w:t>.</w:t>
            </w:r>
            <w:r w:rsidRPr="002527AD">
              <w:rPr>
                <w:sz w:val="28"/>
                <w:szCs w:val="28"/>
              </w:rPr>
              <w:t xml:space="preserve">  Правовое регулирование норм жизнеобеспечения осужденных в учреждениях УИС России рассматривалось в историческом аспекте (М.Н. </w:t>
            </w:r>
            <w:proofErr w:type="spellStart"/>
            <w:r w:rsidRPr="002527AD">
              <w:rPr>
                <w:sz w:val="28"/>
                <w:szCs w:val="28"/>
              </w:rPr>
              <w:t>Гернет</w:t>
            </w:r>
            <w:proofErr w:type="spellEnd"/>
            <w:r w:rsidRPr="002527AD">
              <w:rPr>
                <w:sz w:val="28"/>
                <w:szCs w:val="28"/>
              </w:rPr>
              <w:t xml:space="preserve">, М.Г. Детков, В.О. Ключевский и др.), фрагментарно (А.Д. </w:t>
            </w:r>
            <w:proofErr w:type="spellStart"/>
            <w:r w:rsidRPr="002527AD">
              <w:rPr>
                <w:sz w:val="28"/>
                <w:szCs w:val="28"/>
              </w:rPr>
              <w:t>Глоточкина</w:t>
            </w:r>
            <w:proofErr w:type="spellEnd"/>
            <w:r w:rsidRPr="002527AD">
              <w:rPr>
                <w:sz w:val="28"/>
                <w:szCs w:val="28"/>
              </w:rPr>
              <w:t xml:space="preserve">, А.С. </w:t>
            </w:r>
            <w:proofErr w:type="spellStart"/>
            <w:r w:rsidRPr="002527AD">
              <w:rPr>
                <w:sz w:val="28"/>
                <w:szCs w:val="28"/>
              </w:rPr>
              <w:t>Михлин</w:t>
            </w:r>
            <w:proofErr w:type="spellEnd"/>
            <w:r w:rsidRPr="002527AD">
              <w:rPr>
                <w:sz w:val="28"/>
                <w:szCs w:val="28"/>
              </w:rPr>
              <w:t>, Д.М. Мурзин и др.). В советский период научные разработки норм жизнеобеспечения осужденных носили закрытый характер.</w:t>
            </w:r>
          </w:p>
          <w:p w:rsidR="002C767D" w:rsidRPr="002527AD" w:rsidRDefault="002C767D" w:rsidP="002C767D">
            <w:pPr>
              <w:pStyle w:val="1"/>
              <w:spacing w:before="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Данная тема требует разработки с учетом требований, выдвигаемых перед </w:t>
            </w:r>
            <w:r w:rsidRPr="002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ФСИН России Президентом России </w:t>
            </w:r>
            <w:r w:rsidRPr="002527A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Концепции развития УИС  до 2025г.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исследования -  уголовно-правовые отношения осужденных к лишению свободы и лиц, содержащихся под стражей и представителей администрации учреждения в сфере реализации норм жизнеобеспечения.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исследования - правовые нормы, связанные с регламентацией норм жизнеобеспечения осужденных в учреждениях УИС России.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 - анализ правового регулирования норм жизнеобеспечения осужденных в учреждениях УИС, ориентированных на достижение конечной цели уголовно-исполнительного законодательства России - исправление осужденных. Определены круг основных задач: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определить понятие и общую характеристику норм жизнеобеспечения осужденных к лишению свободы;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дать исторический анализ норм жизнеобеспечения заключенных в отечественном законодательстве об исполнении наказаний;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оценить современное состояние правового регулирования норм жизнеобеспечения осужденных в учреждениях УИС России;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охарактеризовать основные нормы жизнеобеспечения осужденных. 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исследования: исторический, формально-юридический, системного анализа, статистический и социологический. 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Теоретическая значимость исследования - комплексно рассмотрены проблемы правового регулирования норм жизнеобеспечения осужденных в учреждениях УИС России.</w:t>
            </w:r>
          </w:p>
          <w:p w:rsidR="002C767D" w:rsidRPr="002527AD" w:rsidRDefault="002C767D" w:rsidP="002C76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 исследования – формулирование предложений по совершенствованию нормативно-правовых актов, регулирующих материально-бытовое и медико-санитарное обеспечение осужденных в учреждениях УИС. Результаты могут быть использованы в правоприменительной практике по созданию норм жизнеобеспечения осужденных в учреждениях УИС, соответствующих законодательству РФ.</w:t>
            </w:r>
          </w:p>
          <w:p w:rsidR="002527AD" w:rsidRPr="002527AD" w:rsidRDefault="002527AD" w:rsidP="00B4320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B2F08" w:rsidRPr="002527AD" w:rsidRDefault="004951AD" w:rsidP="00B4320E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2527AD">
              <w:rPr>
                <w:b/>
                <w:bCs/>
                <w:sz w:val="28"/>
                <w:szCs w:val="28"/>
              </w:rPr>
              <w:lastRenderedPageBreak/>
              <w:t>Г</w:t>
            </w:r>
            <w:r w:rsidR="00264757" w:rsidRPr="002527AD">
              <w:rPr>
                <w:b/>
                <w:bCs/>
                <w:sz w:val="28"/>
                <w:szCs w:val="28"/>
              </w:rPr>
              <w:t>ЛАВА</w:t>
            </w:r>
            <w:r w:rsidR="00110CA5" w:rsidRPr="002527AD">
              <w:rPr>
                <w:b/>
                <w:bCs/>
                <w:sz w:val="28"/>
                <w:szCs w:val="28"/>
              </w:rPr>
              <w:t xml:space="preserve"> </w:t>
            </w:r>
            <w:r w:rsidR="00C23AD9" w:rsidRPr="002527AD">
              <w:rPr>
                <w:b/>
                <w:bCs/>
                <w:sz w:val="28"/>
                <w:szCs w:val="28"/>
              </w:rPr>
              <w:t xml:space="preserve">1. </w:t>
            </w:r>
            <w:r w:rsidR="00B704A9" w:rsidRPr="002527AD">
              <w:rPr>
                <w:b/>
                <w:sz w:val="28"/>
                <w:szCs w:val="28"/>
              </w:rPr>
              <w:t xml:space="preserve">ТЕОРЕТИКО-ПРАВОВОЙ АСПЕКТ </w:t>
            </w:r>
            <w:r w:rsidR="00110CA5" w:rsidRPr="002527AD">
              <w:rPr>
                <w:b/>
                <w:sz w:val="28"/>
                <w:szCs w:val="28"/>
              </w:rPr>
              <w:t>НОРМ ЖИЗНЕОБСПЕЧЕНИЯ</w:t>
            </w:r>
            <w:r w:rsidR="009E68CC" w:rsidRPr="002527AD">
              <w:rPr>
                <w:b/>
                <w:sz w:val="28"/>
                <w:szCs w:val="28"/>
              </w:rPr>
              <w:t xml:space="preserve"> </w:t>
            </w:r>
            <w:r w:rsidR="00B704A9" w:rsidRPr="002527AD">
              <w:rPr>
                <w:b/>
                <w:sz w:val="28"/>
                <w:szCs w:val="28"/>
              </w:rPr>
              <w:t>ОСУЖДЕНН</w:t>
            </w:r>
            <w:r w:rsidR="00614B3F" w:rsidRPr="002527AD">
              <w:rPr>
                <w:b/>
                <w:sz w:val="28"/>
                <w:szCs w:val="28"/>
              </w:rPr>
              <w:t>ЫХ</w:t>
            </w:r>
            <w:r w:rsidR="009E68CC" w:rsidRPr="002527AD">
              <w:rPr>
                <w:b/>
                <w:sz w:val="28"/>
                <w:szCs w:val="28"/>
              </w:rPr>
              <w:t xml:space="preserve"> </w:t>
            </w:r>
            <w:r w:rsidR="00110CA5" w:rsidRPr="002527AD">
              <w:rPr>
                <w:b/>
                <w:sz w:val="28"/>
                <w:szCs w:val="28"/>
              </w:rPr>
              <w:t>К</w:t>
            </w:r>
            <w:r w:rsidR="00B704A9" w:rsidRPr="002527AD">
              <w:rPr>
                <w:b/>
                <w:sz w:val="28"/>
                <w:szCs w:val="28"/>
              </w:rPr>
              <w:t xml:space="preserve"> ЛИШЕНИ</w:t>
            </w:r>
            <w:r w:rsidR="00614B3F" w:rsidRPr="002527AD">
              <w:rPr>
                <w:b/>
                <w:sz w:val="28"/>
                <w:szCs w:val="28"/>
              </w:rPr>
              <w:t>Ю</w:t>
            </w:r>
            <w:r w:rsidR="00B704A9" w:rsidRPr="002527AD">
              <w:rPr>
                <w:b/>
                <w:sz w:val="28"/>
                <w:szCs w:val="28"/>
              </w:rPr>
              <w:t xml:space="preserve"> СВОБОДЫ</w:t>
            </w:r>
          </w:p>
          <w:p w:rsidR="009F0F53" w:rsidRPr="002527AD" w:rsidRDefault="009F0F53" w:rsidP="00614B3F">
            <w:pPr>
              <w:pStyle w:val="a4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="00BF5FFC"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института</w:t>
            </w:r>
            <w:r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 жизнеобеспечения осужденных к лишению свободы и лиц, содержащихся под стражей </w:t>
            </w:r>
          </w:p>
          <w:p w:rsidR="000758FE" w:rsidRPr="002527AD" w:rsidRDefault="000758F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Пенитенциарная система России – одна из крупнейших в мире. По данным ФСИН, на 1 апреля 2018г. в учреждениях </w:t>
            </w:r>
            <w:r w:rsidR="007C431E" w:rsidRPr="002527AD">
              <w:rPr>
                <w:rFonts w:ascii="Times New Roman" w:hAnsi="Times New Roman" w:cs="Times New Roman"/>
                <w:sz w:val="28"/>
                <w:szCs w:val="28"/>
              </w:rPr>
              <w:t>УИС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содержалось 597 619 человек, что по размерам сопоставимо с населением Владивосток</w:t>
            </w:r>
            <w:r w:rsidR="00614B3F" w:rsidRPr="002527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или Махачкала. По числу заключенных на 100 тыс. населения Россия находится на первом месте в Европе. Большее коли</w:t>
            </w:r>
            <w:r w:rsidR="00614B3F" w:rsidRPr="002527AD">
              <w:rPr>
                <w:rFonts w:ascii="Times New Roman" w:hAnsi="Times New Roman" w:cs="Times New Roman"/>
                <w:sz w:val="28"/>
                <w:szCs w:val="28"/>
              </w:rPr>
              <w:t>чество заключенных только в США</w:t>
            </w:r>
            <w:r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517F" w:rsidRPr="002527AD" w:rsidRDefault="000758F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517F" w:rsidRPr="002527AD">
              <w:rPr>
                <w:rFonts w:ascii="Times New Roman" w:hAnsi="Times New Roman" w:cs="Times New Roman"/>
                <w:sz w:val="28"/>
                <w:szCs w:val="28"/>
              </w:rPr>
              <w:t>опадая в среду мест принудительного содержания в связи с приговором суда к лишени</w:t>
            </w:r>
            <w:r w:rsidR="00614B3F" w:rsidRPr="002527A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A517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свободы правовой статус осужденных значительно видоизменяется. Данное обстоятельство приводит к тому, что реализация ряда прав становится невозможной без соответ</w:t>
            </w:r>
            <w:r w:rsidR="007946E2" w:rsidRPr="00252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517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твующего санкционирования и содействия администрации исправительного учреждения. Отсюда вытекает проблема </w:t>
            </w:r>
            <w:r w:rsidR="00524C85" w:rsidRPr="002527AD">
              <w:rPr>
                <w:rFonts w:ascii="Times New Roman" w:hAnsi="Times New Roman" w:cs="Times New Roman"/>
                <w:sz w:val="28"/>
                <w:szCs w:val="28"/>
              </w:rPr>
              <w:t>реализации норм жизне</w:t>
            </w:r>
            <w:r w:rsidR="006A517F" w:rsidRPr="002527AD">
              <w:rPr>
                <w:rFonts w:ascii="Times New Roman" w:hAnsi="Times New Roman" w:cs="Times New Roman"/>
                <w:sz w:val="28"/>
                <w:szCs w:val="28"/>
              </w:rPr>
              <w:t>обеспечения лиц, лишенных свободы</w:t>
            </w:r>
            <w:r w:rsidR="00B44C4C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="00BF5FFC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46E2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</w:p>
          <w:p w:rsidR="006A517F" w:rsidRPr="002527AD" w:rsidRDefault="000758F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   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="00FD1A03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У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головно-исполнительное законодательство регламентирует практически все стороны исполнения </w:t>
            </w:r>
            <w:r w:rsidR="00BB0740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института лишения свободы и его от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бывания. </w:t>
            </w:r>
            <w:r w:rsidR="00BB0740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К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омплекс мер по обеспечению прав человека долж</w:t>
            </w:r>
            <w:r w:rsidR="00BB0740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е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н регулировать отношения в сфере применения </w:t>
            </w:r>
            <w:proofErr w:type="spellStart"/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правоограничений</w:t>
            </w:r>
            <w:proofErr w:type="spellEnd"/>
            <w:r w:rsidR="00271912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и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отражать 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степень реальной защищенности личности осужденного</w:t>
            </w:r>
            <w:r w:rsidR="00B44C4C" w:rsidRPr="002527AD">
              <w:rPr>
                <w:rStyle w:val="a8"/>
                <w:rFonts w:ascii="Times New Roman" w:eastAsia="TimesNewRoman" w:hAnsi="Times New Roman" w:cs="Times New Roman"/>
                <w:sz w:val="28"/>
                <w:szCs w:val="28"/>
              </w:rPr>
              <w:footnoteReference w:id="5"/>
            </w:r>
            <w:r w:rsidR="00524C8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  <w:r w:rsidR="00991AE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="006A517F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</w:p>
          <w:p w:rsidR="00A25A65" w:rsidRPr="002527AD" w:rsidRDefault="000758FE" w:rsidP="00036F38">
            <w:pPr>
              <w:pStyle w:val="Default"/>
              <w:spacing w:line="36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527AD">
              <w:rPr>
                <w:color w:val="auto"/>
                <w:sz w:val="28"/>
                <w:szCs w:val="28"/>
              </w:rPr>
              <w:t xml:space="preserve">   </w:t>
            </w:r>
            <w:r w:rsidR="00A25A65" w:rsidRPr="002527AD">
              <w:rPr>
                <w:color w:val="auto"/>
                <w:sz w:val="28"/>
                <w:szCs w:val="28"/>
              </w:rPr>
              <w:t>Каждому гражданину гарантируется социальное обеспечение, охрана здоровья и медицинская помощь, благоприятн</w:t>
            </w:r>
            <w:r w:rsidR="0020409B" w:rsidRPr="002527AD">
              <w:rPr>
                <w:color w:val="auto"/>
                <w:sz w:val="28"/>
                <w:szCs w:val="28"/>
              </w:rPr>
              <w:t>ая</w:t>
            </w:r>
            <w:r w:rsidR="00A25A65" w:rsidRPr="002527AD">
              <w:rPr>
                <w:color w:val="auto"/>
                <w:sz w:val="28"/>
                <w:szCs w:val="28"/>
              </w:rPr>
              <w:t xml:space="preserve"> окружающую сред</w:t>
            </w:r>
            <w:r w:rsidR="0020409B" w:rsidRPr="002527AD">
              <w:rPr>
                <w:color w:val="auto"/>
                <w:sz w:val="28"/>
                <w:szCs w:val="28"/>
              </w:rPr>
              <w:t>а</w:t>
            </w:r>
            <w:r w:rsidR="00A25A65" w:rsidRPr="002527AD">
              <w:rPr>
                <w:color w:val="auto"/>
                <w:sz w:val="28"/>
                <w:szCs w:val="28"/>
              </w:rPr>
              <w:t>. Осужденные к лишению свободы не являются исключением.</w:t>
            </w:r>
          </w:p>
          <w:p w:rsidR="00CA1396" w:rsidRPr="002527AD" w:rsidRDefault="00A25A65" w:rsidP="00036F38">
            <w:pPr>
              <w:pStyle w:val="Default"/>
              <w:spacing w:line="36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527AD">
              <w:rPr>
                <w:color w:val="auto"/>
                <w:sz w:val="28"/>
                <w:szCs w:val="28"/>
              </w:rPr>
              <w:t xml:space="preserve"> </w:t>
            </w:r>
            <w:r w:rsidR="00CA1396" w:rsidRPr="002527AD">
              <w:rPr>
                <w:color w:val="auto"/>
                <w:sz w:val="28"/>
                <w:szCs w:val="28"/>
              </w:rPr>
              <w:t xml:space="preserve">«Реформирование </w:t>
            </w:r>
            <w:r w:rsidR="007C431E" w:rsidRPr="002527AD">
              <w:rPr>
                <w:color w:val="auto"/>
                <w:sz w:val="28"/>
                <w:szCs w:val="28"/>
              </w:rPr>
              <w:t>УИС</w:t>
            </w:r>
            <w:r w:rsidR="00CA1396" w:rsidRPr="002527AD">
              <w:rPr>
                <w:color w:val="auto"/>
                <w:sz w:val="28"/>
                <w:szCs w:val="28"/>
              </w:rPr>
              <w:t xml:space="preserve"> должно идти с мак</w:t>
            </w:r>
            <w:r w:rsidR="00271912" w:rsidRPr="002527AD">
              <w:rPr>
                <w:color w:val="auto"/>
                <w:sz w:val="28"/>
                <w:szCs w:val="28"/>
              </w:rPr>
              <w:t>симальной ориентацией нормативных</w:t>
            </w:r>
            <w:r w:rsidR="00CA1396" w:rsidRPr="002527AD">
              <w:rPr>
                <w:color w:val="auto"/>
                <w:sz w:val="28"/>
                <w:szCs w:val="28"/>
              </w:rPr>
              <w:t xml:space="preserve"> и организационных механизмов на решение таких проблем, как жизнеобеспечение пенитенциарной системы, создание нормальных условий существования и охраны жизни и здоровья осужденных»</w:t>
            </w:r>
            <w:r w:rsidR="00B44C4C" w:rsidRPr="002527AD">
              <w:rPr>
                <w:rStyle w:val="a8"/>
                <w:color w:val="auto"/>
                <w:sz w:val="28"/>
                <w:szCs w:val="28"/>
              </w:rPr>
              <w:footnoteReference w:id="6"/>
            </w:r>
            <w:r w:rsidR="00B44C4C" w:rsidRPr="002527AD">
              <w:rPr>
                <w:color w:val="auto"/>
                <w:sz w:val="28"/>
                <w:szCs w:val="28"/>
              </w:rPr>
              <w:t>.</w:t>
            </w:r>
            <w:r w:rsidR="00CA1396" w:rsidRPr="002527AD">
              <w:rPr>
                <w:color w:val="auto"/>
                <w:sz w:val="28"/>
                <w:szCs w:val="28"/>
              </w:rPr>
              <w:t xml:space="preserve"> </w:t>
            </w:r>
          </w:p>
          <w:p w:rsidR="006B51E6" w:rsidRPr="002527AD" w:rsidRDefault="006B51E6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Условия содержания осужденных в исправительных учреждениях оказывают существенное влияние на процесс их исправления. Они выступают в качестве объективной детерминанты поведения осужденных, так как могут либо «очеловечить» личность, либо, напротив, вызывать озлобление, вести к духовной и физической деградации осужденных, создавая почву для внутреннего противостояния и прямого противодействия закон</w:t>
            </w:r>
            <w:r w:rsidR="0020409B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В институте исполнения лишения свободы закреплены принципиальные положения, отражающие правовой статус осужденных</w:t>
            </w:r>
            <w:r w:rsidR="004F5D0D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: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– местом отбывания наказания являются исправительные учреждения, расположенные в пределах территории субъекта Российской Федерации, в котором осужденные проживали или были осуждены (ч. 1 ст. 73 УИК РФ);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– отбывание всего срока наказания в одном ИУ (ч. 1 ст. 81 УИК РФ);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– дифференциация осужденных по видам условий отбывания наказания в пределах одного ИУ (ч. 1 и 2 ст. 87 УИК РФ);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– обязательный характер привлечения осужденных к труду (ч. 1 ст. 103 УИК РФ), к участию в воспитательных мероприятиях (ч. 3 ст. 109 УИК РФ), к получению профессионального образования </w:t>
            </w:r>
            <w:r w:rsidR="007C431E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и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подготовки (ч. 1 ст. 108 УК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РФ), общего образования лиц не старше 30 лет (ч. 1 ст. 112 УИК РФ);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– государство обеспечивает реализацию прав и законных интересов осужденных в местах лишения свободы (ч. 1</w:t>
            </w:r>
            <w:r w:rsidR="004F5D0D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ст. 17, ст. 18 Конституции РФ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).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– стимулами к </w:t>
            </w:r>
            <w:proofErr w:type="spellStart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правопослушному</w:t>
            </w:r>
            <w:proofErr w:type="spellEnd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поведению осужденных являются применяемые к ним меры поощрения и дисциплинарные меры воздействия</w:t>
            </w:r>
          </w:p>
          <w:p w:rsidR="006A517F" w:rsidRPr="002527AD" w:rsidRDefault="006A517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(ст. 78, 87, 113, 115 УИК РФ).</w:t>
            </w:r>
          </w:p>
          <w:p w:rsidR="000758FE" w:rsidRPr="002527AD" w:rsidRDefault="007C431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Указанные</w:t>
            </w:r>
            <w:r w:rsidR="006A517F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законодательные положения института исполнения лишения свободы отражают содержание деятельности исправительных учреждений,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и</w:t>
            </w:r>
            <w:r w:rsidR="006A517F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позиционируют осужденного в процедуре отбывани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я</w:t>
            </w:r>
            <w:r w:rsidR="006A517F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этого</w:t>
            </w:r>
            <w:r w:rsidR="00BB0740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вида наказания</w:t>
            </w:r>
            <w:r w:rsidR="000758FE" w:rsidRPr="002527AD">
              <w:rPr>
                <w:rStyle w:val="a8"/>
                <w:rFonts w:ascii="Times New Roman" w:eastAsia="TimesNewRoman" w:hAnsi="Times New Roman" w:cs="Times New Roman"/>
                <w:sz w:val="28"/>
                <w:szCs w:val="28"/>
              </w:rPr>
              <w:footnoteReference w:id="7"/>
            </w:r>
            <w:r w:rsidR="000758FE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  <w:p w:rsidR="007946E2" w:rsidRPr="002527AD" w:rsidRDefault="00524C85" w:rsidP="00036F38">
            <w:pPr>
              <w:pStyle w:val="Default"/>
              <w:spacing w:line="36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527AD">
              <w:rPr>
                <w:color w:val="auto"/>
                <w:sz w:val="28"/>
                <w:szCs w:val="28"/>
              </w:rPr>
              <w:t xml:space="preserve">      </w:t>
            </w:r>
            <w:proofErr w:type="gramStart"/>
            <w:r w:rsidR="007946E2" w:rsidRPr="002527AD">
              <w:rPr>
                <w:color w:val="auto"/>
                <w:sz w:val="28"/>
                <w:szCs w:val="28"/>
              </w:rPr>
              <w:t>В</w:t>
            </w:r>
            <w:r w:rsidRPr="002527AD">
              <w:rPr>
                <w:color w:val="auto"/>
                <w:sz w:val="28"/>
                <w:szCs w:val="28"/>
              </w:rPr>
              <w:t>ажное значение</w:t>
            </w:r>
            <w:proofErr w:type="gramEnd"/>
            <w:r w:rsidRPr="002527AD">
              <w:rPr>
                <w:color w:val="auto"/>
                <w:sz w:val="28"/>
                <w:szCs w:val="28"/>
              </w:rPr>
              <w:t xml:space="preserve"> имеют</w:t>
            </w:r>
            <w:r w:rsidR="007946E2" w:rsidRPr="002527AD">
              <w:rPr>
                <w:color w:val="auto"/>
                <w:sz w:val="28"/>
                <w:szCs w:val="28"/>
              </w:rPr>
              <w:t xml:space="preserve"> цели повышения эффективности работы учреждений и органов, исполняющих наказания, </w:t>
            </w:r>
            <w:r w:rsidR="00905F0E" w:rsidRPr="002527AD">
              <w:rPr>
                <w:color w:val="auto"/>
                <w:sz w:val="28"/>
                <w:szCs w:val="28"/>
              </w:rPr>
              <w:t xml:space="preserve">направленных на </w:t>
            </w:r>
            <w:proofErr w:type="spellStart"/>
            <w:r w:rsidR="007946E2" w:rsidRPr="002527AD">
              <w:rPr>
                <w:color w:val="auto"/>
                <w:sz w:val="28"/>
                <w:szCs w:val="28"/>
              </w:rPr>
              <w:t>гуманизаци</w:t>
            </w:r>
            <w:r w:rsidR="00905F0E" w:rsidRPr="002527AD">
              <w:rPr>
                <w:color w:val="auto"/>
                <w:sz w:val="28"/>
                <w:szCs w:val="28"/>
              </w:rPr>
              <w:t>ю</w:t>
            </w:r>
            <w:proofErr w:type="spellEnd"/>
            <w:r w:rsidR="007946E2" w:rsidRPr="002527AD">
              <w:rPr>
                <w:color w:val="auto"/>
                <w:sz w:val="28"/>
                <w:szCs w:val="28"/>
              </w:rPr>
              <w:t xml:space="preserve"> условий содержания лиц, заключенных под стражу, и </w:t>
            </w:r>
            <w:r w:rsidR="0020409B" w:rsidRPr="002527AD">
              <w:rPr>
                <w:color w:val="auto"/>
                <w:sz w:val="28"/>
                <w:szCs w:val="28"/>
              </w:rPr>
              <w:t>осужденных к</w:t>
            </w:r>
            <w:r w:rsidR="007946E2" w:rsidRPr="002527AD">
              <w:rPr>
                <w:color w:val="auto"/>
                <w:sz w:val="28"/>
                <w:szCs w:val="28"/>
              </w:rPr>
              <w:t xml:space="preserve"> лишени</w:t>
            </w:r>
            <w:r w:rsidR="0020409B" w:rsidRPr="002527AD">
              <w:rPr>
                <w:color w:val="auto"/>
                <w:sz w:val="28"/>
                <w:szCs w:val="28"/>
              </w:rPr>
              <w:t>ю</w:t>
            </w:r>
            <w:r w:rsidR="007946E2" w:rsidRPr="002527AD">
              <w:rPr>
                <w:color w:val="auto"/>
                <w:sz w:val="28"/>
                <w:szCs w:val="28"/>
              </w:rPr>
              <w:t xml:space="preserve"> свободы, соблюдения их прав,  законных интересов</w:t>
            </w:r>
            <w:r w:rsidR="00286564" w:rsidRPr="002527AD">
              <w:rPr>
                <w:rStyle w:val="a8"/>
                <w:color w:val="auto"/>
                <w:sz w:val="28"/>
                <w:szCs w:val="28"/>
              </w:rPr>
              <w:footnoteReference w:id="8"/>
            </w:r>
            <w:r w:rsidR="00286564" w:rsidRPr="002527AD">
              <w:rPr>
                <w:color w:val="auto"/>
                <w:sz w:val="28"/>
                <w:szCs w:val="28"/>
              </w:rPr>
              <w:t>.</w:t>
            </w:r>
          </w:p>
          <w:p w:rsidR="007946E2" w:rsidRPr="002527AD" w:rsidRDefault="007946E2" w:rsidP="00036F38">
            <w:pPr>
              <w:pStyle w:val="Default"/>
              <w:spacing w:line="36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527AD">
              <w:rPr>
                <w:color w:val="auto"/>
                <w:sz w:val="28"/>
                <w:szCs w:val="28"/>
              </w:rPr>
              <w:t xml:space="preserve"> К числу основных социально-экономических пра</w:t>
            </w:r>
            <w:r w:rsidR="00AC6C09" w:rsidRPr="002527AD">
              <w:rPr>
                <w:color w:val="auto"/>
                <w:sz w:val="28"/>
                <w:szCs w:val="28"/>
              </w:rPr>
              <w:t xml:space="preserve">в осужденных к лишению свободы </w:t>
            </w:r>
            <w:r w:rsidRPr="002527AD">
              <w:rPr>
                <w:color w:val="auto"/>
                <w:sz w:val="28"/>
                <w:szCs w:val="28"/>
              </w:rPr>
              <w:t>отн</w:t>
            </w:r>
            <w:r w:rsidR="00AC6C09" w:rsidRPr="002527AD">
              <w:rPr>
                <w:color w:val="auto"/>
                <w:sz w:val="28"/>
                <w:szCs w:val="28"/>
              </w:rPr>
              <w:t>осят</w:t>
            </w:r>
            <w:r w:rsidRPr="002527AD">
              <w:rPr>
                <w:color w:val="auto"/>
                <w:sz w:val="28"/>
                <w:szCs w:val="28"/>
              </w:rPr>
              <w:t>:</w:t>
            </w:r>
            <w:r w:rsidR="004A05F1" w:rsidRPr="002527AD">
              <w:rPr>
                <w:color w:val="auto"/>
                <w:sz w:val="28"/>
                <w:szCs w:val="28"/>
              </w:rPr>
              <w:t xml:space="preserve"> право на материально-бытовое и медицинское обеспечение, </w:t>
            </w:r>
            <w:r w:rsidRPr="002527AD">
              <w:rPr>
                <w:color w:val="auto"/>
                <w:sz w:val="28"/>
                <w:szCs w:val="28"/>
              </w:rPr>
              <w:t>на труд; на образование; на охрану здоровья</w:t>
            </w:r>
            <w:r w:rsidR="000758FE" w:rsidRPr="002527AD">
              <w:rPr>
                <w:rStyle w:val="a8"/>
                <w:color w:val="auto"/>
                <w:sz w:val="28"/>
                <w:szCs w:val="28"/>
              </w:rPr>
              <w:footnoteReference w:id="9"/>
            </w:r>
            <w:r w:rsidRPr="002527AD">
              <w:rPr>
                <w:color w:val="auto"/>
                <w:sz w:val="26"/>
                <w:szCs w:val="26"/>
              </w:rPr>
              <w:t>.</w:t>
            </w:r>
            <w:r w:rsidR="00CA1396" w:rsidRPr="002527AD">
              <w:rPr>
                <w:color w:val="auto"/>
                <w:sz w:val="26"/>
                <w:szCs w:val="26"/>
              </w:rPr>
              <w:t xml:space="preserve"> </w:t>
            </w:r>
            <w:r w:rsidRPr="002527AD">
              <w:rPr>
                <w:color w:val="auto"/>
                <w:sz w:val="26"/>
                <w:szCs w:val="26"/>
              </w:rPr>
              <w:t xml:space="preserve"> </w:t>
            </w:r>
            <w:r w:rsidR="00A021E0" w:rsidRPr="002527AD">
              <w:rPr>
                <w:color w:val="auto"/>
                <w:sz w:val="28"/>
                <w:szCs w:val="28"/>
              </w:rPr>
              <w:t xml:space="preserve">      </w:t>
            </w:r>
            <w:r w:rsidR="00362373" w:rsidRPr="002527AD">
              <w:rPr>
                <w:color w:val="auto"/>
                <w:sz w:val="28"/>
                <w:szCs w:val="28"/>
              </w:rPr>
              <w:t xml:space="preserve"> </w:t>
            </w:r>
          </w:p>
          <w:p w:rsidR="00BB0740" w:rsidRPr="002527AD" w:rsidRDefault="000758F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B0740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Нормы жизнеобеспечения осужденных представляет собой институт уголовно-исполнительного права, регулирующий отношения по созданию условий для нормальной жизнедеятельности осужденных в учреждениях УИС, направленных на сохранение жизни, здоровья и работоспособности осужденных, их исправление и </w:t>
            </w:r>
            <w:proofErr w:type="spellStart"/>
            <w:r w:rsidR="00BB0740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ресоциализацию</w:t>
            </w:r>
            <w:proofErr w:type="spellEnd"/>
            <w:r w:rsidR="00BB0740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B0740" w:rsidRPr="002527AD" w:rsidRDefault="00BB0740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Для того чтобы вести здоровый образ жизни, полноценно трудиться, приобретать знания, осужденный должен иметь нормальные условия жизнеобеспечения, дающие ему доступ к социальным, экономическим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ресурсам, позволяющим ему вести достойное существование.</w:t>
            </w:r>
          </w:p>
          <w:p w:rsidR="00C10D86" w:rsidRPr="002527AD" w:rsidRDefault="000758F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В настоящее время государство постепенно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меняет свое отношение к осужденным. </w:t>
            </w:r>
            <w:r w:rsidR="004F5D0D" w:rsidRPr="00252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УИС сформированы достаточно гуманные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условия отбывания наказания </w:t>
            </w:r>
            <w:r w:rsidR="00FE2D58" w:rsidRPr="002527AD">
              <w:rPr>
                <w:rFonts w:ascii="Times New Roman" w:hAnsi="Times New Roman" w:cs="Times New Roman"/>
                <w:sz w:val="28"/>
                <w:szCs w:val="28"/>
              </w:rPr>
              <w:t>и нормы жизнеобеспечения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осужденных</w:t>
            </w:r>
            <w:r w:rsidR="00FE2D5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409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Актуальным становится создание благоприятной среды для обеспечения правомерного поведения осужденных, </w:t>
            </w:r>
            <w:proofErr w:type="spellStart"/>
            <w:r w:rsidR="0020409B" w:rsidRPr="002527AD">
              <w:rPr>
                <w:rFonts w:ascii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="0020409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условий содержания лиц, заключенных под стражу, и лиц, отбывающих наказание в виде лишения свободы. </w:t>
            </w:r>
            <w:r w:rsidR="00FE2D5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Они включают в себя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распределение и размещение осужденных в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местах отбывания наказания, обеспечение их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прав и законных интересов, нормальные жилищно-бытовые условия, надлежащее медицинское обслуживание, организация калорийного</w:t>
            </w:r>
            <w:r w:rsidR="00781C9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>питания, обеспечение</w:t>
            </w:r>
            <w:r w:rsidR="0020409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осужденных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62168" w:rsidRPr="002527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75C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олитика УИС должна быть основана «…на том, что при всей тяжести вины осужденного нельзя забывать того, что это гражданин государства, а наказание – это не столь месть и кара, сколько его воспитание и исправление. Осужденные только на определенное время теряют право на свободу и ограничиваются в других правах. Пройдет время, и человек вновь обретет свободу. Но каким он будет и что принесет с собой?» </w:t>
            </w:r>
          </w:p>
          <w:p w:rsidR="00FD26FD" w:rsidRPr="002527AD" w:rsidRDefault="00C10D86" w:rsidP="00FD26F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Вместе с тем, несмотря на закрепленные в Концепции</w:t>
            </w:r>
            <w:r w:rsidR="00475727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целевой программы «Развитие уголовно-исполнительной системы (2017 – 2025 годы) (далее – Концепция)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нормы жизнеобеспечения, соответствующие международным стандартам, эти нормы </w:t>
            </w:r>
            <w:r w:rsidR="00905F0E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не всегда закреплены на законодательном уровне и на практике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часто нарушаются. </w:t>
            </w:r>
            <w:r w:rsidR="005A75C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проверки Уполномоченным деятельности исправительных учреждений на соблюдение ими прав и законных интересов лиц, лишенных свободы, выявляются </w:t>
            </w:r>
            <w:r w:rsidR="005A75C0"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 различного хара</w:t>
            </w:r>
            <w:r w:rsidR="004F5D0D" w:rsidRPr="002527AD">
              <w:rPr>
                <w:rFonts w:ascii="Times New Roman" w:hAnsi="Times New Roman" w:cs="Times New Roman"/>
                <w:sz w:val="28"/>
                <w:szCs w:val="28"/>
              </w:rPr>
              <w:t>ктера:</w:t>
            </w:r>
            <w:r w:rsidR="005A75C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прав на личную безопасность, на охрану жизни и здоровья осужденных, на достаточное для поддержания сил питание, на приемлемое обращение со стороны персонала ИУ, на обеспечение вещевым довольствием и условиями проживания</w:t>
            </w:r>
            <w:r w:rsidR="0033283B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0"/>
            </w:r>
            <w:r w:rsidR="0033283B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75C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A8B" w:rsidRPr="002527AD" w:rsidRDefault="004C4A8B" w:rsidP="00FD26F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>1.2. Исторически</w:t>
            </w:r>
            <w:r w:rsidR="008C2345"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>й</w:t>
            </w:r>
            <w:r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 аспект </w:t>
            </w:r>
            <w:r w:rsidR="002C7EE0" w:rsidRPr="002527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развития норм жизнеобеспечения осужденных к лишению  свободы</w:t>
            </w:r>
            <w:r w:rsidR="002C7EE0"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 и лиц, содержащихся под стражей</w:t>
            </w:r>
            <w:r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>.</w:t>
            </w:r>
          </w:p>
          <w:p w:rsidR="004C4A8B" w:rsidRPr="002527AD" w:rsidRDefault="004C4A8B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9E68CC" w:rsidRPr="002527AD" w:rsidRDefault="0023260D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      </w:t>
            </w:r>
            <w:r w:rsidR="00C44C53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В </w:t>
            </w:r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нашей стране исследовани</w:t>
            </w:r>
            <w:r w:rsidR="00931D81" w:rsidRPr="002527AD">
              <w:rPr>
                <w:rFonts w:ascii="TimesNewRomanPSMT" w:hAnsi="TimesNewRomanPSMT" w:cs="TimesNewRomanPSMT"/>
                <w:sz w:val="28"/>
                <w:szCs w:val="28"/>
              </w:rPr>
              <w:t>ем</w:t>
            </w:r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 проблем </w:t>
            </w:r>
            <w:r w:rsidR="00C44C53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жизнеобеспечения </w:t>
            </w:r>
            <w:r w:rsidR="00062168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осужденных в местах лишения свободы </w:t>
            </w:r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специалисты начали</w:t>
            </w:r>
            <w:r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заниматься лишь в ХХ веке. Так, в 20-е годы ХХ века к ней обращались С.В.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Познышев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, М.Н.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Гернет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, в 50-80-е годы отдельные вопросы быта осужденных были отражены в работах А.С.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Михлина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, А.Д.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Глоточкина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  <w:r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В.Ф.Пирожкова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, в 90-е годы психологические аспекты сферы жизнедеятельности осужденных изучали Ю.М.</w:t>
            </w:r>
            <w:r w:rsidR="00C44C53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Антонян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, М.И.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Еникеев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, В.Е.</w:t>
            </w:r>
            <w:r w:rsidR="00062168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Эминов</w:t>
            </w:r>
            <w:proofErr w:type="spellEnd"/>
            <w:r w:rsidR="008C2345" w:rsidRPr="002527AD">
              <w:rPr>
                <w:rStyle w:val="a8"/>
                <w:rFonts w:ascii="TimesNewRomanPSMT" w:hAnsi="TimesNewRomanPSMT" w:cs="TimesNewRomanPSMT"/>
                <w:sz w:val="28"/>
                <w:szCs w:val="28"/>
              </w:rPr>
              <w:footnoteReference w:id="11"/>
            </w:r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 xml:space="preserve">. Последние годы отмечены трудами Л.Ф. </w:t>
            </w:r>
            <w:proofErr w:type="spellStart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Пертли</w:t>
            </w:r>
            <w:proofErr w:type="spellEnd"/>
            <w:r w:rsidR="009E68CC" w:rsidRPr="002527AD">
              <w:rPr>
                <w:rFonts w:ascii="TimesNewRomanPSMT" w:hAnsi="TimesNewRomanPSMT" w:cs="TimesNewRomanPSMT"/>
                <w:sz w:val="28"/>
                <w:szCs w:val="28"/>
              </w:rPr>
              <w:t>, посвященными материально-бытовым аспектам проблемы</w:t>
            </w:r>
            <w:r w:rsidR="00062168" w:rsidRPr="002527AD">
              <w:rPr>
                <w:rFonts w:ascii="TimesNewRomanPSMT" w:hAnsi="TimesNewRomanPSMT" w:cs="TimesNewRomanPSMT"/>
                <w:sz w:val="28"/>
                <w:szCs w:val="28"/>
              </w:rPr>
              <w:t>, Коноваленко А.В. изучал условия жизни заключенных женщин.</w:t>
            </w:r>
          </w:p>
          <w:p w:rsidR="00290D51" w:rsidRPr="002527AD" w:rsidRDefault="00290D51" w:rsidP="00036F3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На раннем этапе развития Российского государства вопросам </w:t>
            </w:r>
            <w:r w:rsidR="0060012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жизнеобеспечения, в том числе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к труду осужденных, лишенных свободы, внимание практически не уделялось, поскольку тюрьмы, особенно гражданского ведомства, предназначались в первую очередь для изоляции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</w:t>
            </w:r>
            <w:r w:rsidR="00931D81" w:rsidRPr="002527AD">
              <w:rPr>
                <w:rFonts w:ascii="Times New Roman" w:hAnsi="Times New Roman" w:cs="Times New Roman"/>
                <w:sz w:val="28"/>
                <w:szCs w:val="28"/>
              </w:rPr>
              <w:t>пников, а не для их исправления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Правовые документы централизованного Русского государства содержали лишь отрывочные сведения, касающиеся организации </w:t>
            </w:r>
            <w:r w:rsidR="005B78CC" w:rsidRPr="002527AD">
              <w:rPr>
                <w:rFonts w:ascii="Times New Roman" w:hAnsi="Times New Roman" w:cs="Times New Roman"/>
                <w:sz w:val="28"/>
                <w:szCs w:val="28"/>
              </w:rPr>
              <w:t>жизнеобеспечения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осужденных. </w:t>
            </w:r>
            <w:r w:rsidR="005B7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5B7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была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обустройством дорог, дроблением породы в каменоломнях, строительством </w:t>
            </w:r>
            <w:r w:rsidR="0060012F" w:rsidRPr="00252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ооружений и т.д. Н.Д. Сергиевский </w:t>
            </w:r>
            <w:r w:rsidR="005B78CC" w:rsidRPr="002527AD">
              <w:rPr>
                <w:rFonts w:ascii="Times New Roman" w:hAnsi="Times New Roman" w:cs="Times New Roman"/>
                <w:sz w:val="28"/>
                <w:szCs w:val="28"/>
              </w:rPr>
              <w:t>отмечал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, что на заключенных в процессе выполнения ими работ налагались оковы. Он упоминал о том, что заключенные занимались в тюрьме работами по своему усмотрению и заводил</w:t>
            </w:r>
            <w:r w:rsidR="00931D81" w:rsidRPr="002527AD">
              <w:rPr>
                <w:rFonts w:ascii="Times New Roman" w:hAnsi="Times New Roman" w:cs="Times New Roman"/>
                <w:sz w:val="28"/>
                <w:szCs w:val="28"/>
              </w:rPr>
              <w:t>и ремесла, кто к каким способен</w:t>
            </w:r>
            <w:r w:rsidR="0023260D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2"/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12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содержания осужденных не характеризовались</w:t>
            </w:r>
            <w:r w:rsidR="005B78CC" w:rsidRPr="002527AD">
              <w:rPr>
                <w:rFonts w:ascii="Times New Roman" w:hAnsi="Times New Roman" w:cs="Times New Roman"/>
                <w:sz w:val="28"/>
                <w:szCs w:val="28"/>
              </w:rPr>
              <w:t>. Сами условия были крайне неудовлетворительными: спальных мест не было, в лучшем случае это была солома до полного</w:t>
            </w:r>
            <w:r w:rsidR="00B716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гниения, комнаты для больных не оборудовались</w:t>
            </w:r>
            <w:r w:rsidR="005B78CC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3"/>
            </w:r>
            <w:proofErr w:type="gramStart"/>
            <w:r w:rsidR="005B7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12F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B78CC" w:rsidRPr="002527AD" w:rsidRDefault="005B78CC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716BC" w:rsidRPr="002527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Устав о тюрьмах</w:t>
            </w:r>
            <w:r w:rsidR="00B716BC" w:rsidRPr="002527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Екатерины 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заслуживает внимания, в нем впервые на законодательном уровне говорилось о санитарии и гигиене тюрем, обращалось внимание на вещевое довольствие и питание.</w:t>
            </w:r>
            <w:r w:rsidR="0060012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E1425" w:rsidRPr="002527AD" w:rsidRDefault="00B716BC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1425" w:rsidRPr="002527AD">
              <w:rPr>
                <w:rFonts w:ascii="Times New Roman" w:hAnsi="Times New Roman" w:cs="Times New Roman"/>
                <w:sz w:val="28"/>
                <w:szCs w:val="28"/>
              </w:rPr>
              <w:t>Свод законов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1425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1832 г. М.М. Сперанского также содержал права осужденных снабжаться питанием и одеждой. В 1912г. были изданы законы «О вещевом довольствии», «О порядке отопления и освещения мест заключения».  </w:t>
            </w:r>
          </w:p>
          <w:p w:rsidR="00C37775" w:rsidRPr="002527AD" w:rsidRDefault="0023260D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советский период серьезное внимание обращалось на воспитание осужденных, проводимое, главным образом, через труд, политико-воспитательную работу и развитие управляемой общественной самодеятельности осужденных. Подобная система исполнения наказания породила такой феномен,</w:t>
            </w:r>
            <w:r w:rsidR="00FE2D5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как исправительное принуждение</w:t>
            </w:r>
            <w:r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4"/>
            </w:r>
            <w:r w:rsidR="004C4A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F0F53" w:rsidRPr="002527AD" w:rsidRDefault="004C4A8B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старого законодательства 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>йти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 действующем УИК РФ, который закрепляет принцип соединения наказания с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исправительным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воздействием (ст. 8) и те же средства исправления, что были предусмотрены в прежнем ИТК РСФСР. 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аконодатель не рассматривает создание и обеспечение условий жизнедеятельности осужденных как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принципиальную идею реализации наказания,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а лишь напоминает в ст. 10 УИК РФ при определении основ правового положения осужденных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F53" w:rsidRPr="002527AD" w:rsidRDefault="00EA5611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Вплоть до начала 60-х годов советский заключенный был лишен даже индивидуального спального места: он располагался для отдыха на нарах бок о бок с десятками других осужденных. Введенный в действие в 1961г. Исправительно-трудовой кодекс заменил нары на индивидуальные кровати размером 1,8×0,5 м, располагающиеся на двух ярусах, – так называемые «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шконки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3B7D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5"/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продолжают</w:t>
            </w:r>
            <w:r w:rsidR="0023260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служить заключенным и по сей день.</w:t>
            </w:r>
          </w:p>
          <w:p w:rsidR="00931D81" w:rsidRPr="002527AD" w:rsidRDefault="00931D81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в историческом аспекте данной проблеме в литературе уделено </w:t>
            </w:r>
            <w:r w:rsidR="000E1425" w:rsidRPr="002527AD">
              <w:rPr>
                <w:rFonts w:ascii="Times New Roman" w:hAnsi="Times New Roman" w:cs="Times New Roman"/>
                <w:sz w:val="28"/>
                <w:szCs w:val="28"/>
              </w:rPr>
              <w:t>незначительное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внимание. Тем не менее, можно определить, что условия и нормы жизнеобеспечения осужденных к лишению свободы менялись </w:t>
            </w:r>
            <w:r w:rsidR="004F5D0D" w:rsidRPr="00252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зависимости от цели уголовного наказания: от изоляции до перевоспитания осужденных</w:t>
            </w:r>
            <w:r w:rsidR="000E1425" w:rsidRPr="002527AD">
              <w:rPr>
                <w:rFonts w:ascii="Times New Roman" w:hAnsi="Times New Roman" w:cs="Times New Roman"/>
                <w:sz w:val="28"/>
                <w:szCs w:val="28"/>
              </w:rPr>
              <w:t>, от отрицания до признания прав осужденных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611" w:rsidRPr="002527AD" w:rsidRDefault="00EA5611" w:rsidP="00036F38">
            <w:pPr>
              <w:autoSpaceDE w:val="0"/>
              <w:autoSpaceDN w:val="0"/>
              <w:adjustRightInd w:val="0"/>
              <w:ind w:firstLine="709"/>
              <w:rPr>
                <w:rFonts w:ascii="NewStandardC" w:hAnsi="NewStandardC" w:cs="NewStandardC"/>
              </w:rPr>
            </w:pPr>
          </w:p>
          <w:p w:rsidR="009F0F53" w:rsidRPr="002527AD" w:rsidRDefault="009F0F53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 w:rsidR="00FE2D58"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6F38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6F38" w:rsidRPr="002527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Современное состояние правового регулирования</w:t>
            </w:r>
            <w:r w:rsidR="00036F38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>норм жизнеобеспечения осужденных</w:t>
            </w:r>
            <w:r w:rsidR="00142A3F"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лишению свободы</w:t>
            </w:r>
          </w:p>
          <w:p w:rsidR="009F0F53" w:rsidRPr="002527AD" w:rsidRDefault="009F0F53" w:rsidP="00036F38">
            <w:pPr>
              <w:pStyle w:val="a4"/>
              <w:autoSpaceDE w:val="0"/>
              <w:autoSpaceDN w:val="0"/>
              <w:adjustRightInd w:val="0"/>
              <w:ind w:left="840" w:firstLine="709"/>
              <w:rPr>
                <w:rFonts w:ascii="NewStandardC" w:hAnsi="NewStandardC" w:cs="NewStandardC"/>
              </w:rPr>
            </w:pPr>
          </w:p>
          <w:p w:rsidR="00C37775" w:rsidRPr="002527AD" w:rsidRDefault="004C4A8B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NewStandardC" w:hAnsi="NewStandardC" w:cs="NewStandardC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Россия уважает и охраняет права, свободы и законные интересы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осужденных, обеспечивает правовую защиту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и личную безопасность при исполнении наказаний. Н</w:t>
            </w:r>
            <w:r w:rsidR="00691494" w:rsidRPr="002527AD">
              <w:rPr>
                <w:rFonts w:ascii="Times New Roman" w:hAnsi="Times New Roman" w:cs="Times New Roman"/>
                <w:sz w:val="28"/>
                <w:szCs w:val="28"/>
              </w:rPr>
              <w:t>о н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едостаточно закреплен механизм обеспечения этих важнейших атрибутов правового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425" w:rsidRPr="002527AD">
              <w:rPr>
                <w:rFonts w:ascii="Times New Roman" w:hAnsi="Times New Roman" w:cs="Times New Roman"/>
                <w:sz w:val="28"/>
                <w:szCs w:val="28"/>
              </w:rPr>
              <w:t>положения осужденных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 Однако в Концепции заложены новые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варианты для развития направлений уголовно-исполнительной политики, связанных с обеспечением благоприятной микросреды содержания осужденных в местах лишения свободы.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Например, в ней впервые на государственном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уровне поставлены задачи: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мест отбывания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наказания на территории страны, в том числе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для сохранения социально-полезных связей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осужденных, доступности мест отбывания наказания для родственников;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изменение структуры ИУ с целью</w:t>
            </w:r>
            <w:r w:rsidR="00332F9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332F9F" w:rsidRPr="002527A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снижения количества осужденных, содержащихся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 одном ИУ; проведение в местах лишения свободы мероприятий в целях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адаптации в обществе освободившихся осужденных;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осуществление раздельного содержания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осужденных: с учетом тяжести совершенного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 и их криминологической характеристики; способных к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, с одной стороны, и совершивших особо тяжкие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преступления, прочно усвоивших и распространяющих элементы поведения криминальной</w:t>
            </w:r>
            <w:r w:rsidR="00290D5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среды, с другой; поведения во время отбывания наказания, криминального опыта; расширение оснований направления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осужденных в колонию-поселение, с одной</w:t>
            </w:r>
            <w:r w:rsidR="009F0F5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стороны, и перевода на тюремный режим, с</w:t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другой стороны</w:t>
            </w:r>
            <w:r w:rsidR="00EB3B7D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6"/>
            </w:r>
            <w:r w:rsidR="00EB3B7D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425" w:rsidRPr="002527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собый акцент в Концепции сделан на</w:t>
            </w:r>
            <w:r w:rsidR="009F0F5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</w:t>
            </w:r>
            <w:r w:rsidR="00945F4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нового направления -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социальной и психологической работы с осужденными.</w:t>
            </w:r>
          </w:p>
          <w:p w:rsidR="00B44071" w:rsidRPr="002527AD" w:rsidRDefault="00945F46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Но указанные в Концепции направления развития УИС реализуются</w:t>
            </w:r>
            <w:r w:rsidR="009F0F5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слишком медленно, так как они не нашли отражение в законодательстве</w:t>
            </w:r>
            <w:r w:rsidR="00EB3B7D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7"/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. Есть объективные трудности, которые не позволяют реализовать заложенные в законодательстве решения актуальных проблем.</w:t>
            </w:r>
            <w:r w:rsidR="00D40DA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Так, в Концепции отмечается, что сложившаяся система ИУ</w:t>
            </w:r>
            <w:r w:rsidR="00332F9F" w:rsidRPr="00252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D40DA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территориальное расположение не позволяет осуществить</w:t>
            </w:r>
            <w:r w:rsidR="00D40DA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принцип отбывания осужденными наказания</w:t>
            </w:r>
            <w:r w:rsidR="00D40DA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>в ИУ в пределах территории субъекта РФ</w:t>
            </w:r>
            <w:r w:rsidR="00E925C7" w:rsidRPr="00252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7775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они проживали.</w:t>
            </w:r>
            <w:r w:rsidR="00D40DA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775" w:rsidRPr="002527AD" w:rsidRDefault="00C37775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Одним из препятствий для решения всех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перечисленных в Концепции развития УИС до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4C63" w:rsidRPr="00252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г. проблем является существующая с советских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 система коллективного содержания осужденных в местах изоляции. До сих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пор во многих колониях осужденные располагаются в общежитиях.</w:t>
            </w:r>
            <w:r w:rsidR="00C03BA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Коллективное размещение осужденных без учета их криминологических характеристик не способно обеспечить нормальные условия отбывания наказания для тех, кто избрал </w:t>
            </w:r>
            <w:proofErr w:type="spellStart"/>
            <w:r w:rsidR="00C03BA1" w:rsidRPr="002527AD">
              <w:rPr>
                <w:rFonts w:ascii="Times New Roman" w:hAnsi="Times New Roman" w:cs="Times New Roman"/>
                <w:sz w:val="28"/>
                <w:szCs w:val="28"/>
              </w:rPr>
              <w:t>правопослушный</w:t>
            </w:r>
            <w:proofErr w:type="spellEnd"/>
            <w:r w:rsidR="00C03BA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путь</w:t>
            </w:r>
          </w:p>
          <w:p w:rsidR="004C4A8B" w:rsidRPr="002527AD" w:rsidRDefault="00676953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 Концепции отмечается, что в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настоящее время «сохраняется проблема обеспечения личной безопасности осужденных в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связи с противоправными действиями</w:t>
            </w:r>
            <w:r w:rsidR="002C7EE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негативным влиянием криминально ориентированных осужденных. Только в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12 субъектах РФ единые помещения камерного типа обеспечи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эффективную изоляцию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лиц от основной массы осужденных». 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сужденны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, избравши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правопослушный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образ жизни, 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законодатель</w:t>
            </w:r>
            <w:r w:rsidR="00C27457" w:rsidRPr="002527AD">
              <w:rPr>
                <w:rFonts w:ascii="Times New Roman" w:hAnsi="Times New Roman" w:cs="Times New Roman"/>
                <w:sz w:val="28"/>
                <w:szCs w:val="28"/>
              </w:rPr>
              <w:t>но надо определить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общинное</w:t>
            </w:r>
            <w:r w:rsidR="00B4407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самоуправление, его структуру,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формы взаимоотношений с персоналом. </w:t>
            </w:r>
            <w:r w:rsidR="001D5488" w:rsidRPr="002527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7457" w:rsidRPr="002527AD">
              <w:rPr>
                <w:rFonts w:ascii="Times New Roman" w:hAnsi="Times New Roman" w:cs="Times New Roman"/>
                <w:sz w:val="28"/>
                <w:szCs w:val="28"/>
              </w:rPr>
              <w:t>адо</w:t>
            </w:r>
            <w:r w:rsidR="001D548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установить для</w:t>
            </w:r>
            <w:r w:rsidR="00C27457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осужденных, проявивших стремление к исправлению, минимальный набор принудительных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элементов, обеспечивающих реализацию наказания</w:t>
            </w:r>
            <w:r w:rsidR="00EB25FB" w:rsidRPr="002527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перевод их на льготные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условия отбывания наказания, предусматривающие снятие ограничений на приобретение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продуктов питания, предоставление свиданий,</w:t>
            </w:r>
            <w:r w:rsidR="00EB25F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получение посылок (передач) и пр.; разрешение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неоднократно в течение года выездов к семье за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пределы ИУ; размещение отдельно от других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осужденных в общежитиях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покомнатного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типа;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организацию их обучения в средних и высших</w:t>
            </w:r>
            <w:r w:rsidR="00B2367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учебных заведениях и пр.</w:t>
            </w:r>
            <w:r w:rsidR="00B44071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8"/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4B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создание огромного количества объектов для жизнеобеспечения осужденных: </w:t>
            </w:r>
            <w:r w:rsidR="008F54B6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10 СИЗО, 14 режимных корпус</w:t>
            </w:r>
            <w:r w:rsidR="00332F9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</w:t>
            </w:r>
            <w:r w:rsidR="008F54B6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109 объектов вспомогательного назначения</w:t>
            </w:r>
            <w:r w:rsidR="00332F9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</w:t>
            </w:r>
            <w:r w:rsidR="008F54B6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13 домов ребенка, общежития на 2,485 тыс. мест, 19 зданий со строгими условиями содержания осужденных, </w:t>
            </w:r>
            <w:r w:rsidR="00332F9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ШИЗО</w:t>
            </w:r>
            <w:r w:rsidR="008F54B6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на 2,087 тыс. мест и 503 объекта вспомогательного назначения и </w:t>
            </w:r>
            <w:proofErr w:type="spellStart"/>
            <w:r w:rsidR="008F54B6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мн.др</w:t>
            </w:r>
            <w:proofErr w:type="spellEnd"/>
            <w:r w:rsidR="008F54B6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. </w:t>
            </w:r>
            <w:r w:rsidR="00332F9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</w:t>
            </w:r>
            <w:r w:rsidR="008F54B6" w:rsidRPr="002527AD">
              <w:rPr>
                <w:rFonts w:ascii="Times New Roman" w:hAnsi="Times New Roman" w:cs="Times New Roman"/>
                <w:sz w:val="28"/>
                <w:szCs w:val="28"/>
              </w:rPr>
              <w:t>едостает более 6,4 тыс. комнат свиданий, 9 тыс. мест в столовых, 1,2</w:t>
            </w:r>
            <w:r w:rsidR="00C03BA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B6" w:rsidRPr="002527AD">
              <w:rPr>
                <w:rFonts w:ascii="Times New Roman" w:hAnsi="Times New Roman" w:cs="Times New Roman"/>
                <w:sz w:val="28"/>
                <w:szCs w:val="28"/>
              </w:rPr>
              <w:t>тыс. мест в банях, а также прачечных мощностью более чем на 14,4 тыс. килограммов белья в сутки</w:t>
            </w:r>
            <w:r w:rsidR="00332F9F" w:rsidRPr="002527AD">
              <w:rPr>
                <w:rStyle w:val="a8"/>
                <w:rFonts w:ascii="Times New Roman" w:hAnsi="Times New Roman" w:cs="Times New Roman"/>
                <w:spacing w:val="2"/>
                <w:sz w:val="28"/>
                <w:szCs w:val="28"/>
              </w:rPr>
              <w:footnoteReference w:id="19"/>
            </w:r>
            <w:r w:rsidR="00332F9F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4B3F" w:rsidRPr="002527AD" w:rsidRDefault="00614B3F" w:rsidP="00036F3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норм жизнеобеспечения осужденных в учреждениях УИС России, отвечающего нормам отечественного уголовно-исполнительного права, и приведение его в соответствие международным и европейским стандартам, является важнейшим элементом в</w:t>
            </w:r>
            <w:r w:rsidR="00643883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 деятельности УИС и требует серьезног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научного осмысления и практической реализации.</w:t>
            </w: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4C4A8B" w:rsidRPr="002527AD" w:rsidRDefault="002527AD" w:rsidP="002527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lastRenderedPageBreak/>
              <w:t xml:space="preserve">        </w:t>
            </w:r>
            <w:r w:rsidR="00B23674"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>ГЛАВА 2.</w:t>
            </w:r>
            <w:r w:rsidR="00A77110"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 РЕАЛИЗАЦИЯ НОРМ ЖИЗНЕОБЕСПЕЧЕНИЯ ОСУЖДЕННЫХ К ЛИШЕНИЮ СВОБОДЫ И ЛИЦ, СОДЕРЖАЩИХСЯ ПОД СТРАЖЕЙ</w:t>
            </w:r>
          </w:p>
          <w:p w:rsidR="00B23674" w:rsidRPr="002527AD" w:rsidRDefault="00B23674" w:rsidP="00036F38">
            <w:pPr>
              <w:autoSpaceDE w:val="0"/>
              <w:autoSpaceDN w:val="0"/>
              <w:adjustRightInd w:val="0"/>
              <w:ind w:firstLine="709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C12685" w:rsidRPr="002527AD" w:rsidRDefault="00B23674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NewRomanPSMT" w:hAnsi="TimesNewRomanPSMT" w:cs="TimesNewRomanPSMT"/>
                <w:b/>
                <w:sz w:val="28"/>
                <w:szCs w:val="28"/>
              </w:rPr>
              <w:t>2.1.</w:t>
            </w:r>
            <w:r w:rsidR="009E68CC"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2685" w:rsidRPr="002527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C5587" w:rsidRPr="002527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Общее понятие бытовой среды осужденных к лишению свободы.</w:t>
            </w:r>
          </w:p>
          <w:p w:rsidR="00C12685" w:rsidRPr="002527AD" w:rsidRDefault="00C1268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Материально-бытовое и медико-санитарное обеспечение осужденных к лишению свободы </w:t>
            </w:r>
            <w:r w:rsidR="00945F46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создание совокупности </w:t>
            </w:r>
            <w:r w:rsidR="006B51E6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бытовых 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условий содержания осужденных, предназначенных для удовлетворения их потребностей в пище, одежде, жилище, медицинском обслуживании. </w:t>
            </w:r>
          </w:p>
          <w:p w:rsidR="009E68CC" w:rsidRPr="002527AD" w:rsidRDefault="00C12685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Быт, согласно словарю Ожегова С.И., – «уклад повседневной жизни»</w:t>
            </w:r>
            <w:r w:rsidR="00A2401F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0"/>
            </w:r>
            <w:r w:rsidR="00A2401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7110" w:rsidRPr="002527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ыт</w:t>
            </w:r>
            <w:r w:rsidR="00A7711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область социальной жизни, содержанием которой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являются формы и способы потребления и обслуживания, организация производства предметов потребления, </w:t>
            </w:r>
            <w:r w:rsidR="008A6C8A" w:rsidRPr="002527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связанная с осв</w:t>
            </w:r>
            <w:r w:rsidR="008A6C8A" w:rsidRPr="002527AD">
              <w:rPr>
                <w:rFonts w:ascii="Times New Roman" w:hAnsi="Times New Roman" w:cs="Times New Roman"/>
                <w:sz w:val="28"/>
                <w:szCs w:val="28"/>
              </w:rPr>
              <w:t>оением духовных благ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BC7" w:rsidRPr="002527AD" w:rsidRDefault="00EA5611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Быт осужденных к лишению свободы имеет существенные отличия от быта людей, проживающих в</w:t>
            </w:r>
            <w:r w:rsidR="002618E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свободном гражданском обществе. Для них это физическ</w:t>
            </w:r>
            <w:r w:rsidR="005D2BC7" w:rsidRPr="002527A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</w:t>
            </w:r>
            <w:r w:rsidR="005D2BC7" w:rsidRPr="002527A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жизн</w:t>
            </w:r>
            <w:r w:rsidR="005D2BC7" w:rsidRPr="002527A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, включающая удовлетворение</w:t>
            </w:r>
            <w:r w:rsidR="002618E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материальных потребностей в жилье,</w:t>
            </w:r>
            <w:r w:rsidR="002618E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пище, защите от неблагоприятного воздействия окружающей среды (одежда, обувь и др.), поддержание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8CC" w:rsidRPr="002527AD">
              <w:rPr>
                <w:rFonts w:ascii="Times New Roman" w:hAnsi="Times New Roman" w:cs="Times New Roman"/>
                <w:sz w:val="28"/>
                <w:szCs w:val="28"/>
              </w:rPr>
              <w:t>физического здоровья, а также духовных потребностей, общении с другими людьми, досуге, самообразовании. В основе разделения быта</w:t>
            </w:r>
            <w:r w:rsidR="002618E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осужденных на составляющие элементы лежит биологическая потребность человека в жизнеобеспечении (удовлетворение физиологической потребности в еде,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8EF" w:rsidRPr="002527AD">
              <w:rPr>
                <w:rFonts w:ascii="Times New Roman" w:hAnsi="Times New Roman" w:cs="Times New Roman"/>
                <w:sz w:val="28"/>
                <w:szCs w:val="28"/>
              </w:rPr>
              <w:t>поддержание здоровья), рекреации (отдых, сон) и насыщении эмоциональной сферы новой социально значимой информацией (досуг, самообразование).</w:t>
            </w:r>
          </w:p>
          <w:p w:rsidR="002618EF" w:rsidRPr="002527AD" w:rsidRDefault="002618EF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Анализ структуры и содержания бытовой среды осужденных позволяет выделить ее типы: индивидуальную и общественную. Индивидуальный быт 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бытовая среда, содержащая совокупность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материальных и духовных факторов, непосредственно воздействующих на индивида, связанная с жизнедеятельностью осужденного и определяющаяся его потребительскими запросами. </w:t>
            </w:r>
            <w:r w:rsidR="00A77110" w:rsidRPr="002527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бщественный быт осуждённых –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BB12D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общественного питания, торговли, медицинского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обслуживания, сети культурно-досуговых и образовательных учреждений исправительного учреждения.</w:t>
            </w:r>
            <w:r w:rsidR="00BB12D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11D" w:rsidRPr="002527AD" w:rsidRDefault="00EA5611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E1E4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A0146" w:rsidRPr="002527AD">
              <w:rPr>
                <w:rFonts w:ascii="Times New Roman" w:hAnsi="Times New Roman" w:cs="Times New Roman"/>
                <w:sz w:val="28"/>
                <w:szCs w:val="28"/>
              </w:rPr>
              <w:t>Влияние быта на исправление осужденных проявляется в том, что материальная сторона бытовой жизни играет существенную роль в формировании взглядов, чувств, настроений, влияет на степень лояльности</w:t>
            </w:r>
            <w:r w:rsidR="00142A3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146" w:rsidRPr="002527AD">
              <w:rPr>
                <w:rFonts w:ascii="Times New Roman" w:hAnsi="Times New Roman" w:cs="Times New Roman"/>
                <w:sz w:val="28"/>
                <w:szCs w:val="28"/>
              </w:rPr>
              <w:t>людей к проводимой администрацией исправительного учреждения политике. В настоящее время, несмотря на существующие проблемы, уголовно-исполнительная политика и меры по её реализации привели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14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к повышению качества жизни осужденных, в том числе в бытовой сфере, 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>что указывает на</w:t>
            </w:r>
            <w:r w:rsidR="00BA014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014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современного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146" w:rsidRPr="002527AD">
              <w:rPr>
                <w:rFonts w:ascii="Times New Roman" w:hAnsi="Times New Roman" w:cs="Times New Roman"/>
                <w:sz w:val="28"/>
                <w:szCs w:val="28"/>
              </w:rPr>
              <w:t>пенитенциарного быта.</w:t>
            </w:r>
            <w:r w:rsidR="00CD66EA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Трансформация быта произошла в короткий срок – за последние </w:t>
            </w:r>
            <w:r w:rsidR="00347826" w:rsidRPr="002527AD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  <w:r w:rsidR="00CD66EA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лет. </w:t>
            </w:r>
            <w:r w:rsidR="0045611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069E5" w:rsidRDefault="0045611D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D66EA" w:rsidRPr="002527AD">
              <w:rPr>
                <w:rFonts w:ascii="Times New Roman" w:hAnsi="Times New Roman" w:cs="Times New Roman"/>
                <w:sz w:val="28"/>
                <w:szCs w:val="28"/>
              </w:rPr>
              <w:t>Без улучшения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6EA" w:rsidRPr="002527AD">
              <w:rPr>
                <w:rFonts w:ascii="Times New Roman" w:hAnsi="Times New Roman" w:cs="Times New Roman"/>
                <w:sz w:val="28"/>
                <w:szCs w:val="28"/>
              </w:rPr>
              <w:t>быта осужденных невозможно успешное протекание</w:t>
            </w:r>
            <w:r w:rsidR="00EA561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6EA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процессов реформирования УИС и эффективная профилактика преступлений в местах лишения свободы.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Улучшение бытовых условий в ИУ способ</w:t>
            </w:r>
            <w:r w:rsidR="006E714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ствует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поддержанию здоровья осужденных</w:t>
            </w:r>
            <w:r w:rsidR="006E714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 осуще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ствлению охранительной, исправительной и обеспечивающей отбывание наказания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  <w:r w:rsidR="00191D92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1"/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Массовое заключение несет в себе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серьезную угрозу сферам фундаментальной автономии индивида, что ставит под вопрос целостность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личности заключенного. Будучи практически </w:t>
            </w:r>
            <w:proofErr w:type="gramStart"/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лишенным</w:t>
            </w:r>
            <w:proofErr w:type="gramEnd"/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личной жизни, в которой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индивид может оставаться самим собой и не играть</w:t>
            </w:r>
            <w:r w:rsidR="00EA561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>навязываемые роли, помещаемый в заключение человек теряет возможность контролировать свои действи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91D92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2"/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Жизнь в колонии вынуждает осужденного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делить</w:t>
            </w:r>
            <w:r w:rsidR="00D94261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C5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все моменты своей повседневной жизни с другими осужденными. </w:t>
            </w:r>
          </w:p>
          <w:p w:rsidR="002527AD" w:rsidRPr="002527AD" w:rsidRDefault="002527AD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9E5" w:rsidRPr="002527AD" w:rsidRDefault="00C069E5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b/>
                <w:sz w:val="28"/>
                <w:szCs w:val="28"/>
              </w:rPr>
              <w:t>2.2. Материально-бытовые нормы жизнеобеспечения осужденных</w:t>
            </w:r>
          </w:p>
          <w:p w:rsidR="00C069E5" w:rsidRPr="002527AD" w:rsidRDefault="00AA307A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Правовое регулирование материально-бытового обеспечения осужденных к лишению свободы осуществляется УИК, нормативными актами Правительства РФ, Минюста России и иных государственных структур.</w:t>
            </w:r>
          </w:p>
          <w:p w:rsidR="00C069E5" w:rsidRPr="002527AD" w:rsidRDefault="00C069E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Материально-бытовое обеспечение осужденных реализуется по следующим направлениям: 1) создание жилищных и коммунально-бытовых условий; 2) обеспечение питания; 3) вещевое обеспечение; 4) организация торговой сети и иных источников дополнительного материально-бытового обеспечения. </w:t>
            </w:r>
          </w:p>
          <w:p w:rsidR="00C069E5" w:rsidRPr="002527AD" w:rsidRDefault="00C069E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со ст. 99 УИК норма жилой площади в расчете на одного осужденного к лишению свободы в исправительных колониях не может быть менее 2 кв. м., в тюрьмах - 2,5 кв. м., колониях, предназначенных для отбывания наказания осужденными женщинами - З кв. м., в воспитательных колониях - 3,5 кв. м., в лечебных исправительных учреждениях - З кв. м., в лечебно-профилактических учреждениях - 5 кв. м.</w:t>
            </w:r>
          </w:p>
          <w:p w:rsidR="00C069E5" w:rsidRPr="002527AD" w:rsidRDefault="00C069E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сравнении с ранее действовавшим исправительно-трудовым законодательством в уголовно-исполнительном законе увеличены нормы жилой площади в исправительных колониях, где отбывают наказание осужденные женщины. Жилые помещения </w:t>
            </w:r>
            <w:r w:rsidR="00A16DE6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должны 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</w:t>
            </w:r>
            <w:r w:rsidR="00A16DE6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ться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столами, табуретками, тумбочками, бачками для питьевой воды и другим инвентарем, по установленным нормам. Помещения должны отвечать правилам санитарии и гигиены, иметь отопление, достаточное естественное и искусственное освещение, температура в них в холодное время должна поддерживаться не ниже +18 °С. </w:t>
            </w:r>
          </w:p>
          <w:p w:rsidR="00C069E5" w:rsidRPr="002527AD" w:rsidRDefault="00C069E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жилой зоне исправительных учреждений размещаются кухня-столовая, баня, парикмахерская, прачечная с дезинфекционной камерой, 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мастерские по ремонту обуви и одежды, камера для хранения личных вещей, сушилка</w:t>
            </w:r>
            <w:r w:rsidR="001B5929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069E5" w:rsidRPr="002527AD" w:rsidRDefault="00C069E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Каждому осужденному предоставляется спальное место на одно- или двухъярусной кровати с жесткой сеткой или (в помещениях камерного типа ко</w:t>
            </w:r>
            <w:r w:rsidR="00B7003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лоний общего и строгого режимов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откидные металлические кровати.</w:t>
            </w:r>
          </w:p>
          <w:p w:rsidR="00C069E5" w:rsidRPr="002527AD" w:rsidRDefault="005D2BC7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Вместе с тем, </w:t>
            </w:r>
            <w:r w:rsidR="00607898" w:rsidRPr="002527AD">
              <w:rPr>
                <w:rFonts w:ascii="Times New Roman" w:hAnsi="Times New Roman" w:cs="Times New Roman"/>
                <w:sz w:val="28"/>
                <w:szCs w:val="28"/>
              </w:rPr>
              <w:t>пространственная организация современного спального помещения лишь незначительно отличается от той, которая существовала в сталинскую эпоху. Каждый отряд (объединяющий от 50 до 100 человек в исправительной колонии, в зависимости от вида режима и численности осужденных, в воспитательной колонии – 120 человек</w:t>
            </w:r>
            <w:r w:rsidR="00607898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3"/>
            </w:r>
            <w:r w:rsidR="0060789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располагается в большом помещении, в котором, как правило, отсутствуют какие-либо перегородки. </w:t>
            </w:r>
            <w:r w:rsidR="00A82BBC" w:rsidRPr="002527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7898" w:rsidRPr="002527AD">
              <w:rPr>
                <w:rFonts w:ascii="Times New Roman" w:hAnsi="Times New Roman" w:cs="Times New Roman"/>
                <w:sz w:val="28"/>
                <w:szCs w:val="28"/>
              </w:rPr>
              <w:t>бычно</w:t>
            </w:r>
            <w:r w:rsidR="00A82B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898" w:rsidRPr="002527AD">
              <w:rPr>
                <w:rFonts w:ascii="Times New Roman" w:hAnsi="Times New Roman" w:cs="Times New Roman"/>
                <w:sz w:val="28"/>
                <w:szCs w:val="28"/>
              </w:rPr>
              <w:t>заключенные не имеют права выбирать своих соседей. Это относится к компетенции начальника отряда. Отсутствие возможности индивидуальной реализации части материально-бытовых потребностей является средством и причиной возникновения конфликт</w:t>
            </w:r>
            <w:r w:rsidR="00A82B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60789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между осужденными, ухудшает морально-психологический климат в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607898" w:rsidRPr="002527AD">
              <w:rPr>
                <w:rFonts w:ascii="Times New Roman" w:hAnsi="Times New Roman" w:cs="Times New Roman"/>
                <w:sz w:val="28"/>
                <w:szCs w:val="28"/>
              </w:rPr>
              <w:t>среде.</w:t>
            </w:r>
          </w:p>
          <w:p w:rsidR="005D2BC7" w:rsidRPr="002527AD" w:rsidRDefault="005D2BC7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На сегодняшний день</w:t>
            </w:r>
            <w:r w:rsidR="008A1D1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одна из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A1D14" w:rsidRPr="002527AD">
              <w:rPr>
                <w:rFonts w:ascii="Times New Roman" w:hAnsi="Times New Roman" w:cs="Times New Roman"/>
                <w:sz w:val="28"/>
                <w:szCs w:val="28"/>
              </w:rPr>
              <w:t>ерьезных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проблем</w:t>
            </w:r>
            <w:r w:rsidR="008A1D1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– нехватка колоссальных площадей жил</w:t>
            </w:r>
            <w:r w:rsidR="00A16DE6" w:rsidRPr="002527A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E07CD" w:rsidRPr="002527A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помогательных</w:t>
            </w:r>
            <w:r w:rsidR="00AE07C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разного назначения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07C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 Концепции подчеркивается</w:t>
            </w:r>
            <w:r w:rsidR="00732F4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 уже отмечалось выше</w:t>
            </w:r>
            <w:r w:rsidR="00AE07C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, что для приведения условий отбывания наказания осужденными в соответствии с законодательством России необходимо дополнительно создавать во всех </w:t>
            </w:r>
            <w:r w:rsidR="00AE07CD"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видах исправительных колоний тысячи мест для проживания осужденных, реконструировать и построить несколько тысяч мест в общежитиях, а также зданий ПКТ, ЕПКТ, ШИЗО, помещений со строгими условиями содержания</w:t>
            </w:r>
            <w:r w:rsidR="00AE07CD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4"/>
            </w:r>
            <w:r w:rsidR="00AE07C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07CD" w:rsidRPr="002527A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</w:p>
          <w:p w:rsidR="00C069E5" w:rsidRPr="002527AD" w:rsidRDefault="00AA307A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Минимальные нормы питания осужденных устанавливаются Правительством РФ и объявляются нормативным актом Минюста России</w:t>
            </w:r>
            <w:r w:rsidR="00C069E5" w:rsidRPr="002527AD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25"/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Они дифференцируются в зависимости от характера выполняемой работы. Такой порядок связан с разным уровнем </w:t>
            </w:r>
            <w:proofErr w:type="spellStart"/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энергозатрат</w:t>
            </w:r>
            <w:proofErr w:type="spellEnd"/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человека при выполнении разных видов работ.</w:t>
            </w:r>
          </w:p>
          <w:p w:rsidR="00C069E5" w:rsidRPr="002527AD" w:rsidRDefault="00C069E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Согласно утвержденным 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остановлением Правительства РФ от 11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.04.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2005г. № 205 нормативам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осужденным предоставляется трехразовое питание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день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069E5" w:rsidRPr="002527AD" w:rsidRDefault="00607898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ещевое обеспечение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предусматривает предоставление осужденным постельных принадлежностей, белья, одежды, обуви и другого вещевого имущества по нормам, утвержденным Минюстом России, создание условий для его починки и нормального функционирования с учетом пола и климатических условий, а также индивидуальные средства гигиены.</w:t>
            </w:r>
          </w:p>
          <w:p w:rsidR="00C069E5" w:rsidRPr="002527AD" w:rsidRDefault="00A25A65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Нормы обеспечения вещевым имуществом дифференцируются в зависимости от вида исправительного учреждения, пола, возраста, состояния здоровья осужденных. Различные нормы действуют: для мужчин, </w:t>
            </w:r>
            <w:r w:rsidR="00BC290F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находящихся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исправительных колониях; мужчин, отбывающих наказание в тюрьмах; женщин, отбывающих наказание в исправительных колониях; беременных женщин и кормящих матерей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несовершеннолетних осужденных; осужденных,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находящихся в лечебных учреждениях </w:t>
            </w:r>
            <w:r w:rsidR="00732F48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УИС</w:t>
            </w:r>
            <w:r w:rsidR="00C069E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069E5" w:rsidRPr="002527AD" w:rsidRDefault="00C069E5" w:rsidP="00036F3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Осужденные, получающие заработную плату, и осужденные получающие пенсию, возмещают стоимость питания, одежды и коммунально-бытовых услуг, кроме стоимости специального питания и специальной одежды. </w:t>
            </w:r>
          </w:p>
          <w:p w:rsidR="00B35BA5" w:rsidRPr="002527AD" w:rsidRDefault="00C069E5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Осужденные, не работающие по независящим от них причинам либо не получающие пенсии, обеспечиваются питанием и предметами первой необходимости за счет государства.</w:t>
            </w:r>
            <w:r w:rsidR="00B35BA5" w:rsidRPr="002527A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B35BA5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настоящее время в исправительных учреждениях содержится 290 тыс. осужденных, не обеспеченных работой</w:t>
            </w:r>
            <w:r w:rsidR="00B35BA5" w:rsidRPr="002527AD">
              <w:rPr>
                <w:rStyle w:val="a8"/>
                <w:rFonts w:ascii="Times New Roman" w:hAnsi="Times New Roman" w:cs="Times New Roman"/>
                <w:spacing w:val="2"/>
                <w:sz w:val="28"/>
                <w:szCs w:val="28"/>
              </w:rPr>
              <w:footnoteReference w:id="26"/>
            </w:r>
            <w:r w:rsidR="00BC290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что накладывает значительную нагрузку на бюджет ФСИН РФ</w:t>
            </w:r>
            <w:r w:rsidR="00B35BA5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BF4B86" w:rsidRPr="002527AD" w:rsidRDefault="00BF4B86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УИС России испытывает значительные недостатки в вещевом обеспечении осужденных. Так, например, потребность учреждений УИС Кемеровской области в предметах вещевого довольствия для обеспечения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спецконтингента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2017г. составила 119 212 465 руб.</w:t>
            </w:r>
            <w:r w:rsidRPr="002527AD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27"/>
            </w:r>
            <w:r w:rsidR="00BC290F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770DCE" w:rsidRPr="002527AD" w:rsidRDefault="00770DCE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соответствии с уголовно-исполнительным законодательством осужденные, отбывающие лишение свободы, имеют право на различные виды дополнительного удовлетворения своих материально-бытовых потребностей. В связи с этим важное значение имеет предоставленное ст. ст. 88,121,123, 125; 131,133 УИК право на приобретение продуктов питания и предметов первой необходимости за счет собственных средств. В целях реализации этого права в исправительных учреждениях организуется в соответствии с нормативными документами Минюста России торговая сеть, которая предусматривает наличие в каждом исправительном учреждении магазина для осужденных, обеспечивающего приобретение ими продуктов питания и предметов первой необходимости. Перечень допускаемых к продаже товаров </w:t>
            </w:r>
            <w:r w:rsidR="00BC290F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суммы денег о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пределя</w:t>
            </w:r>
            <w:r w:rsidR="00B35BA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тся Правилами внутреннего распорядка</w:t>
            </w:r>
            <w:r w:rsidR="00BC290F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70DCE" w:rsidRPr="002527AD" w:rsidRDefault="00770DCE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Сверх сумм на приобретение продуктов питания и предметов первой необходимости осужденные могут (ст. 99), за счет собственных средств дополнительно приобретать разрешенные к использованию в исправительных учреждениях одежду, в том числе спортивную, оплачивать дополнительные лечебно-профилактические и иные предоставляемые по их желанию услуги, определяемые Правилами внутреннего распорядка.</w:t>
            </w:r>
          </w:p>
          <w:p w:rsidR="00770DCE" w:rsidRPr="002527AD" w:rsidRDefault="00770DCE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Еще одним дополнительным источником удовлетворения материально-бытовых потребностей осужденных служат поступающие им посылки, передачи и бандероли. Количество, содержание и порядок их получения определяются уголовно-исправительным законом и Правилами внутреннего распорядка исправительных учреждений. </w:t>
            </w:r>
          </w:p>
          <w:p w:rsidR="004966DE" w:rsidRPr="002527AD" w:rsidRDefault="004966D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  </w:t>
            </w:r>
            <w:r w:rsidR="009F7DB7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В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СИЗО раздельно содержатся: мужчины и женщины; несовершеннолетние и взрослые; лица, впервые привлекаемые к уголовной ответственности, и лица, ранее содержавшиеся в исправительных учреждениях; подозреваемые и обвиняемые, а также осужденные, приговоры в отношении которых вступили в законную силу; подозреваемые и обвиняемые по одному уголовному делу. В тех случаях, когда жизни и здоровью подозреваемых и обвиняемых угрожает опасность со стороны других лиц из контингента мест содержания под стражей, по решению администрации СИЗО либо по письменному решению лица или органа, в производстве которых находится уголовное дело, таких лиц помещают отдельно от других подозреваемых и обвиняемых. Генерал-майор внутренней службы В. Г. </w:t>
            </w:r>
            <w:proofErr w:type="spellStart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Телюх</w:t>
            </w:r>
            <w:proofErr w:type="spellEnd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, начальник управления СИЗО и тюрем ФСИН России в Сборнике материалов</w:t>
            </w:r>
            <w:r w:rsidRPr="002527AD">
              <w:rPr>
                <w:rStyle w:val="a8"/>
                <w:rFonts w:ascii="Times New Roman" w:eastAsia="TimesNewRoman" w:hAnsi="Times New Roman" w:cs="Times New Roman"/>
                <w:sz w:val="28"/>
                <w:szCs w:val="28"/>
              </w:rPr>
              <w:footnoteReference w:id="28"/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передового опыта указывает, что основной причиной совершения преступлений в СИЗО является отсутствие должного надзора за подозреваемыми, обвиняемыми вследствие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недостаточной оснащенности учреждений системами безопасности, оперативно-криминалистической и другой специальной техникой.</w:t>
            </w:r>
          </w:p>
          <w:p w:rsidR="00DA49DE" w:rsidRPr="002527AD" w:rsidRDefault="00A0465C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i/>
                <w:sz w:val="28"/>
                <w:szCs w:val="28"/>
              </w:rPr>
              <w:t xml:space="preserve">   </w:t>
            </w:r>
            <w:r w:rsidR="005518E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Р</w:t>
            </w:r>
            <w:r w:rsidR="00DA49DE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азмещение подследственных и осужденных в камерах производится с учётом их личности и психологической совместимости, пола и возраста. Лица, заключенные под стражу, содержатся в общих или одиночных камерах. Каждому предоставляется индивидуальное спальное место.</w:t>
            </w:r>
          </w:p>
          <w:p w:rsidR="004966DE" w:rsidRPr="002527AD" w:rsidRDefault="004966DE" w:rsidP="00036F38">
            <w:pPr>
              <w:pStyle w:val="1"/>
              <w:shd w:val="clear" w:color="auto" w:fill="FFFFFF"/>
              <w:spacing w:before="0" w:line="360" w:lineRule="auto"/>
              <w:ind w:firstLine="709"/>
              <w:jc w:val="both"/>
              <w:rPr>
                <w:rStyle w:val="hl"/>
                <w:rFonts w:ascii="Arial" w:hAnsi="Arial" w:cs="Arial"/>
                <w:color w:val="auto"/>
                <w:sz w:val="24"/>
                <w:szCs w:val="24"/>
              </w:rPr>
            </w:pPr>
            <w:r w:rsidRPr="002527AD">
              <w:rPr>
                <w:rFonts w:ascii="Times New Roman" w:eastAsia="TimesNewRoman" w:hAnsi="Times New Roman" w:cs="Times New Roman"/>
                <w:color w:val="auto"/>
                <w:sz w:val="28"/>
                <w:szCs w:val="28"/>
              </w:rPr>
              <w:t xml:space="preserve">Вместе с тем, нормы жизнеобеспечения в СИЗО характеризуются не лучшим образом. Так, </w:t>
            </w:r>
            <w:proofErr w:type="spellStart"/>
            <w:r w:rsidRPr="002527AD">
              <w:rPr>
                <w:rFonts w:ascii="Times New Roman" w:eastAsia="TimesNewRoman" w:hAnsi="Times New Roman" w:cs="Times New Roman"/>
                <w:color w:val="auto"/>
                <w:sz w:val="28"/>
                <w:szCs w:val="28"/>
              </w:rPr>
              <w:t>Ишков</w:t>
            </w:r>
            <w:proofErr w:type="spellEnd"/>
            <w:r w:rsidRPr="002527AD">
              <w:rPr>
                <w:rFonts w:ascii="Times New Roman" w:eastAsia="TimesNewRoman" w:hAnsi="Times New Roman" w:cs="Times New Roman"/>
                <w:color w:val="auto"/>
                <w:sz w:val="28"/>
                <w:szCs w:val="28"/>
              </w:rPr>
              <w:t xml:space="preserve"> Ю.В. отмечает, что бытовые условия в СИЗО значительно хуже, чем у населения страны; недостатки в организации материально-бытового и медицинского обеспечения контингента; несовершенное законодательство в части социального обеспечен</w:t>
            </w:r>
            <w:r w:rsidR="00D65988" w:rsidRPr="002527AD">
              <w:rPr>
                <w:rFonts w:ascii="Times New Roman" w:eastAsia="TimesNewRoman" w:hAnsi="Times New Roman" w:cs="Times New Roman"/>
                <w:color w:val="auto"/>
                <w:sz w:val="28"/>
                <w:szCs w:val="28"/>
              </w:rPr>
              <w:t>ия подследственных и осужденных</w:t>
            </w:r>
            <w:r w:rsidRPr="002527AD">
              <w:rPr>
                <w:rStyle w:val="a8"/>
                <w:rFonts w:ascii="Times New Roman" w:eastAsia="TimesNewRoman" w:hAnsi="Times New Roman" w:cs="Times New Roman"/>
                <w:color w:val="auto"/>
                <w:sz w:val="28"/>
                <w:szCs w:val="28"/>
              </w:rPr>
              <w:footnoteReference w:id="29"/>
            </w:r>
            <w:r w:rsidRPr="002527AD">
              <w:rPr>
                <w:rFonts w:ascii="Times New Roman" w:eastAsia="TimesNew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60012F" w:rsidRPr="002527AD" w:rsidRDefault="004966D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</w:t>
            </w:r>
            <w:r w:rsidR="006001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Концепции УИС до 2025г. указано, что прокуратур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</w:t>
            </w:r>
            <w:r w:rsidR="006001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РФ систематически выявля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="006001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 в деятельности следственных изоляторов нарушения </w:t>
            </w:r>
            <w:hyperlink r:id="rId9" w:history="1">
              <w:r w:rsidR="0060012F" w:rsidRPr="002527AD">
                <w:rPr>
                  <w:rStyle w:val="a5"/>
                  <w:rFonts w:ascii="Times New Roman" w:hAnsi="Times New Roman" w:cs="Times New Roman"/>
                  <w:color w:val="auto"/>
                  <w:spacing w:val="2"/>
                  <w:sz w:val="28"/>
                  <w:szCs w:val="28"/>
                  <w:u w:val="none"/>
                </w:rPr>
                <w:t>Федерального закона "О содержании под стражей подозреваемых и обвиняемых в совершении преступлений"</w:t>
              </w:r>
            </w:hyperlink>
            <w:r w:rsidR="006001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 в части обеспечения подозреваемых и обвиняемых установленной санитарной нормой площади в камере на одного человека в размере 4 кв. метров, а также создания бытовых условий, отвечающих требованиям гигиены, санитарии и пожарной безопасности.  На начало 2017 года дефицит мест в следственных изоляторах в субъектах РФ составил более 13,5 тыс. мест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A811A2" w:rsidRPr="002527AD" w:rsidRDefault="00A811A2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 Изучением содержания в тюрьмах женщин занимался Коноваленко А.В. Он указывает, что </w:t>
            </w:r>
            <w:r w:rsidR="0013007A" w:rsidRPr="002527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течественное уголовное законодательство долгое время не предусматривало вообще каких-либо гендерных особенностей отбывания наказания в виде лишения свободы. Попытки реформы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«тюремного устройства» в этой части в реальной действительности часто оставались лишь на бумаге, т. к. не было заинтересованности, прежде всего, тюремной администрации в реализации таких послаблений в отношении заключенных женщин и не было должного контроля за исполнением предписаний закона</w:t>
            </w:r>
            <w:r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0"/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11A2" w:rsidRPr="002527AD" w:rsidRDefault="00A811A2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 Уголовно-исполнительное законодательство</w:t>
            </w:r>
            <w:r w:rsidR="004B785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устанавливает, что в исправительных колониях осужденные женщины могут иметь при себе детей в возрасте до 3-х лет, для которых на территории ИУ оборудованы дома ребенка. Осужденные женщины вправе помещать в дома ребенка своих детей, общаться с ними в свободное от работы время без ограничения. Им может быть разрешено совместное проживание с детьми (ч. 1 ст. 100 УИК РФ). Для устройства детей у родственников, в детском доме, а также для свидания с детьми-инвалидами женщинам может быть разрешен краткосрочный выезд за пределы ИУ (ч. 2 ст. 97, ч. 2 ст. 100 УИК РФ).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811A2" w:rsidRPr="002527AD" w:rsidRDefault="00A811A2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Установлены повышенные нормы питания, вещевого довольствия и материально-бытового обеспечения осужденных беременных женщин и женщин, имеющих детей в возрасте до 3-х лет (ч. 6 ст. 99 УИК РФ). Они могут приобретать продукты питания и предметы первой необходимости за счет средств, имеющихся на их лицевых счетах, а также получать посылки, передачи и бандероли без ограничения количества (ч. 5 ст. 88, ч. 1 ст. 90 УИК</w:t>
            </w:r>
          </w:p>
          <w:p w:rsidR="00A811A2" w:rsidRPr="002527AD" w:rsidRDefault="00A811A2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РФ). Расширяются различные медицинские услуги </w:t>
            </w:r>
            <w:r w:rsidR="004B785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для осужденных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женщин.</w:t>
            </w:r>
          </w:p>
          <w:p w:rsidR="00A811A2" w:rsidRPr="002527AD" w:rsidRDefault="00A811A2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ст. 94 УИК РФ осужденные женщины имеют право на просмотр кинофильмов и телепередач, прослушивание радиопередач. Они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могут получать общее образование и профессиональную подготовку (ст. 108, 112 УИК РФ). Несовершеннолетним осужденным женского пола также создаются улучшенные жилищно-бытовые условия и устанавливаются повышенные нормы питания (ч. 6 ст. 99 УИК РФ). Согласно Федеральному закону «Об учреждениях и органах, исполняющих уголовные наказания в виде лишения свободы» от 21 июля 1993 г. № 5473-1 запрещается применять спецсредства, в отношении женщин с видимыми признаками беременности и несовершеннолетних, когда их возраст очевиден или известен, кроме случаев оказания ими вооруженного со</w:t>
            </w:r>
            <w:r w:rsidR="00B77D01" w:rsidRPr="002527AD">
              <w:rPr>
                <w:rFonts w:ascii="Times New Roman" w:hAnsi="Times New Roman" w:cs="Times New Roman"/>
                <w:sz w:val="28"/>
                <w:szCs w:val="28"/>
              </w:rPr>
              <w:t>противления или иного нападения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 Осужденные женщины, являющиеся инвалидами первой или второй группы или достигшие пенсионного возраста, по представлению администрации ИУ направляются в дома инвалидов и престарелых (ч. 3 ст. 180 УИК РФ)</w:t>
            </w:r>
            <w:r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1"/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6DE" w:rsidRPr="002527AD" w:rsidRDefault="00B77D01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Т</w:t>
            </w:r>
            <w:r w:rsidR="004966DE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аким образом, несмотря на значительные улучшения норм жизнеобеспечения осужденных к лишению свободы и содержащихся под стражей лиц, остается не решенными много проблем, особенно в сфере </w:t>
            </w:r>
            <w:r w:rsidR="00E313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материально-бытового обеспечения </w:t>
            </w:r>
            <w:r w:rsidR="004966DE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жилы</w:t>
            </w:r>
            <w:r w:rsidR="00E313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ми</w:t>
            </w:r>
            <w:r w:rsidR="004966DE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площад</w:t>
            </w:r>
            <w:r w:rsidR="00E313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ями и</w:t>
            </w:r>
            <w:r w:rsidR="004966DE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вспомогательны</w:t>
            </w:r>
            <w:r w:rsidR="00E313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ми</w:t>
            </w:r>
            <w:r w:rsidR="004966DE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3132F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помещениями.</w:t>
            </w:r>
            <w:r w:rsidR="0081044C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Кроме того, УИК РФ лишен положений о четком определении конкретных мест проживания осужденных</w:t>
            </w:r>
            <w:r w:rsidR="004B7854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кроме указания общей нормы площади помещения</w:t>
            </w:r>
            <w:r w:rsidR="0081044C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 Формы содержания осужденных, требования к порядку оборудования, безопасности мест проживания осужденных должны получить закрепление в отдельной норме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1044C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УИК РФ</w:t>
            </w:r>
            <w:r w:rsidR="0081044C" w:rsidRPr="002527AD">
              <w:rPr>
                <w:rStyle w:val="a8"/>
                <w:rFonts w:ascii="Times New Roman" w:hAnsi="Times New Roman" w:cs="Times New Roman"/>
                <w:spacing w:val="2"/>
                <w:sz w:val="28"/>
                <w:szCs w:val="28"/>
              </w:rPr>
              <w:footnoteReference w:id="32"/>
            </w:r>
            <w:r w:rsidR="0081044C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. </w:t>
            </w:r>
            <w:r w:rsidR="005C76EA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Требует решения и создание улучшенных жилищных условий для женщин, несовершеннолетних и инвалидов первой и второй групп, так как </w:t>
            </w:r>
            <w:r w:rsidR="004B7854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часто</w:t>
            </w:r>
            <w:r w:rsidR="005C76EA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закрепленные в правовых актах условия не выполняются на практике.</w:t>
            </w:r>
            <w:r w:rsidR="005C6709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5C6709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Социальное назначение материально-бытового обеспечения осужденных в учреждениях УИС заключается</w:t>
            </w:r>
            <w:r w:rsidR="00CC1A15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5C6709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сохранении жизни, здоровья и обеспечении нормального существования осужденных в местах лишения свободы; создании материально-бытовых условий как основы и средства исправления</w:t>
            </w:r>
            <w:r w:rsidR="00CC1A15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7D01" w:rsidRPr="002527AD" w:rsidRDefault="00B77D01" w:rsidP="00036F38">
            <w:pPr>
              <w:pStyle w:val="1"/>
              <w:shd w:val="clear" w:color="auto" w:fill="FFFFFF"/>
              <w:spacing w:before="0" w:after="144" w:line="290" w:lineRule="atLeast"/>
              <w:ind w:firstLine="709"/>
              <w:jc w:val="both"/>
              <w:rPr>
                <w:rStyle w:val="hl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C767D" w:rsidRPr="002527AD" w:rsidRDefault="002C767D" w:rsidP="002C767D"/>
          <w:p w:rsidR="00C35A2D" w:rsidRPr="002527AD" w:rsidRDefault="00770DCE" w:rsidP="00036F38">
            <w:pPr>
              <w:pStyle w:val="1"/>
              <w:shd w:val="clear" w:color="auto" w:fill="FFFFFF"/>
              <w:spacing w:before="0" w:after="144" w:line="290" w:lineRule="atLeast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27AD">
              <w:rPr>
                <w:rStyle w:val="hl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="002527AD">
              <w:rPr>
                <w:rStyle w:val="hl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Pr="002527AD">
              <w:rPr>
                <w:rStyle w:val="hl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C35A2D" w:rsidRPr="002527AD">
              <w:rPr>
                <w:rStyle w:val="hl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C35A2D" w:rsidRPr="002527AD">
              <w:rPr>
                <w:rStyle w:val="hl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Медико-санитарное обеспечение осужденных к лишению свободы</w:t>
            </w:r>
          </w:p>
          <w:p w:rsidR="0068726D" w:rsidRPr="002527AD" w:rsidRDefault="0068726D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" w:name="dst100567"/>
            <w:bookmarkEnd w:id="1"/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Порядок оказания осужденным медицинской помощи, организации и проведения санитарного надзора, использования лечебно-профилактических учре</w:t>
            </w:r>
            <w:r w:rsidR="0013007A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ждений органов здравоохранения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устанавливается законодательством России, нормативными актами Минюста и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Минздравсоцразвития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России.</w:t>
            </w:r>
          </w:p>
          <w:p w:rsidR="0068726D" w:rsidRPr="002527AD" w:rsidRDefault="0068726D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целях реализации медико-санитарного обеспечения в местах лишения свободы организуется лечебно-профилактическая и санитарно -профилактическая помощь осужденным (ст. 101 УИК), которая предоставляется в соответствии с Правилами внутреннего распорядка исправительных учреждений и законодательством Российской Федерации.</w:t>
            </w:r>
          </w:p>
          <w:p w:rsidR="0068726D" w:rsidRPr="002527AD" w:rsidRDefault="009D32C1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 </w:t>
            </w:r>
            <w:r w:rsidR="00515984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УИС России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для медицинского обслуживания подозреваемых, обвиняемых и осужденных организованы 116 лечебно-профилактических учреждений (больницы, психиатрические и туберкулезные больницы, медицинские части, здравпункты), а также 54 лечебных исправительных учреждения для содержания и амбулаторного лечения осужденных, больных открытой формой туберкулеза, и 9 лечебных исправительных учреждений для осужденных, больных алкоголизмом и наркоманией.</w:t>
            </w:r>
            <w:r w:rsidRPr="002527A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515984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Но,</w:t>
            </w:r>
            <w:r w:rsidR="00515984" w:rsidRPr="002527AD">
              <w:rPr>
                <w:rFonts w:ascii="Arial" w:hAnsi="Arial" w:cs="Arial"/>
                <w:spacing w:val="2"/>
                <w:sz w:val="21"/>
                <w:szCs w:val="21"/>
              </w:rPr>
              <w:t xml:space="preserve"> с</w:t>
            </w:r>
            <w:r w:rsidR="00D65988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огласно Концепции 2017-2025 д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ля обеспечения установленных санитарно-гигиенических требований необходимо ввести в эксплуатацию 2,289 тыс. койко-мест (20 лечебных корпусов и больниц), 42 вспомогательн</w:t>
            </w:r>
            <w:r w:rsidR="0037690A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ых объекта</w:t>
            </w:r>
            <w:r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24 поликлини</w:t>
            </w:r>
            <w:r w:rsidR="0037690A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ки</w:t>
            </w:r>
            <w:r w:rsidR="00D65988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  <w:r w:rsidR="0037690A" w:rsidRPr="002527A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7159E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Значительной проблемой стоит нехватка квалифицированных специалистов</w:t>
            </w:r>
            <w:r w:rsidR="0068726D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E7159E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Если не предпринять срочных мер по подбору кадров, может произойти потеря контроля над эпидемиологической </w:t>
            </w:r>
            <w:r w:rsidR="00E7159E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ситуацией в учреждениях УИС</w:t>
            </w:r>
            <w:r w:rsidR="00E7159E" w:rsidRPr="002527AD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33"/>
            </w:r>
            <w:r w:rsidR="00E7159E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F11818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7690A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F11818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ерьезной проблемой является слабая взаимосвязь пенитенциарного здравоохранения и общегосударственного. </w:t>
            </w:r>
          </w:p>
          <w:p w:rsidR="0068726D" w:rsidRPr="002527AD" w:rsidRDefault="0068726D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Обязательному медицинскому и бактериологическому обследованию в целях выявления инфекционных заболеваний подвергаются осужденные, используемые на работах в прачечных, домах ребенка, на пищеблоках</w:t>
            </w:r>
            <w:r w:rsidR="00CC1A15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объектах, через которые может произойти распространение инфекции.</w:t>
            </w:r>
          </w:p>
          <w:p w:rsidR="0068726D" w:rsidRPr="002527AD" w:rsidRDefault="0068726D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993E96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="006F364D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сужденный имеет право (ст. 99</w:t>
            </w:r>
            <w:r w:rsidR="00E7159E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УИК) обратиться за консультацией и лечением в систему платных медицинских услуг</w:t>
            </w:r>
            <w:r w:rsidR="00656F0A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собственны</w:t>
            </w:r>
            <w:r w:rsidR="00B77D01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="00656F0A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77D01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счет.</w:t>
            </w:r>
          </w:p>
          <w:p w:rsidR="0068726D" w:rsidRPr="002527AD" w:rsidRDefault="0068726D" w:rsidP="00036F38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В соответствии с Правилами внутреннего распорядка исправительных учреждений в лечебных учреждениях мест лишения свободы изолированно от других категорий осужденных содержатся только особо опасные рецидивисты, лица, смертная  казнь которым в порядке помилования или амнистии заменена лишением свободы, и осужденные за особо опасные государственные преступления. </w:t>
            </w:r>
            <w:r w:rsidR="00E7159E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аздельно содержатся также несовершеннолетние, а женщины - отдельно от мужчин.</w:t>
            </w:r>
          </w:p>
          <w:p w:rsidR="00A0465C" w:rsidRPr="002527AD" w:rsidRDefault="0068726D" w:rsidP="00B77D01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Осужденные к лишению свободы, к которым суд на основании ст. 97, 104 УК применил принудительное лечение подвергаются такому лечению во время отбывания наказания</w:t>
            </w:r>
            <w:r w:rsidR="00656F0A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обычном исправительном учреждении на базе медицинской части либо в специализированном лечебном учреждении.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73CFD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="006F364D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Л</w:t>
            </w:r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ицам, заключенным под стражу или осужденным, первичная медико-санитарная помощь в амбулаторных условиях оказывается в мед</w:t>
            </w:r>
            <w:r w:rsidR="00F11818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части или процедурных кабинетах, расположенных </w:t>
            </w:r>
            <w:r w:rsidR="00E7159E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во всех видах медицинских учреждений</w:t>
            </w:r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, в соответствии с режимом работы </w:t>
            </w:r>
            <w:proofErr w:type="spellStart"/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медчаст</w:t>
            </w:r>
            <w:r w:rsidR="00F11818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и</w:t>
            </w:r>
            <w:proofErr w:type="spellEnd"/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  <w:p w:rsidR="004966DE" w:rsidRPr="002527AD" w:rsidRDefault="004966DE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Министерство юстиции РФ совместно с Министерством здравоохранения РФ проводят комплекс возможных мероприятий по охране здоровья контингента СИЗО. За последние годы бюджетное финансирование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УИС значительно увеличилось; более эффективно реализуются направленные на улучшение здоровья контингента СИЗО федеральные целевые программы, значительное внимание в которых уделено профилактическим и санитарно-эпидемиологическим мероприятиям. Медицинская служба ФСИН России проводит большую работу по улучшению медико-социального обеспечения контингента в СИЗО, укреплению противотуберкулезной службы</w:t>
            </w:r>
            <w:r w:rsidRPr="002527AD">
              <w:rPr>
                <w:rStyle w:val="a8"/>
                <w:rFonts w:ascii="Times New Roman" w:eastAsia="TimesNewRoman" w:hAnsi="Times New Roman" w:cs="Times New Roman"/>
                <w:sz w:val="28"/>
                <w:szCs w:val="28"/>
              </w:rPr>
              <w:footnoteReference w:id="34"/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. </w:t>
            </w:r>
            <w:bookmarkStart w:id="2" w:name="dst100554"/>
            <w:bookmarkStart w:id="3" w:name="dst101251"/>
            <w:bookmarkStart w:id="4" w:name="dst101252"/>
            <w:bookmarkStart w:id="5" w:name="dst101253"/>
            <w:bookmarkEnd w:id="2"/>
            <w:bookmarkEnd w:id="3"/>
            <w:bookmarkEnd w:id="4"/>
            <w:bookmarkEnd w:id="5"/>
            <w:r w:rsidRPr="002527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D65988" w:rsidRPr="002527AD" w:rsidRDefault="00D65988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Вместе с тем, условия содержания подозреваемых, обвиняемых и осужденных в СИЗО небезопасны для их здоровья. Теснота и скученность лиц в СИЗО способствуют повышенному риску заражения инфекционными заболеваниями</w:t>
            </w:r>
            <w:r w:rsidR="00B77D01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и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способствовать </w:t>
            </w:r>
            <w:r w:rsidR="00B77D01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их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распростране</w:t>
            </w:r>
            <w:r w:rsidR="00B77D01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нию</w:t>
            </w:r>
            <w:r w:rsidRPr="002527AD">
              <w:rPr>
                <w:rStyle w:val="a8"/>
                <w:rFonts w:ascii="Times New Roman" w:eastAsia="TimesNewRoman" w:hAnsi="Times New Roman" w:cs="Times New Roman"/>
                <w:sz w:val="28"/>
                <w:szCs w:val="28"/>
              </w:rPr>
              <w:footnoteReference w:id="35"/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  <w:p w:rsidR="00D65988" w:rsidRPr="002527AD" w:rsidRDefault="00D65988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Таким образом, </w:t>
            </w:r>
            <w:r w:rsidR="00E262CB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медико-санитарный аспект норм жизнеобеспечения осужденных к лишению свободы и </w:t>
            </w:r>
            <w:proofErr w:type="gramStart"/>
            <w:r w:rsidR="00E262CB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лиц, содержащихся под стражей в последние годы </w:t>
            </w:r>
            <w:r w:rsidR="005C76EA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остается</w:t>
            </w:r>
            <w:proofErr w:type="gramEnd"/>
            <w:r w:rsidR="005C76EA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не на должном уровне,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несмотря на </w:t>
            </w:r>
            <w:r w:rsidR="00E7159E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н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ормативно проработанные медико-санитарные нормы жизнеобеспечения осужденных к лишению свободы и лиц, содержащихся под стражей</w:t>
            </w:r>
            <w:r w:rsidR="005C76EA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  <w:r w:rsidRPr="002527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541EFF" w:rsidRPr="002527AD" w:rsidRDefault="004423AC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dst100562"/>
            <w:bookmarkEnd w:id="6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  </w:t>
            </w:r>
            <w:r w:rsidR="00A0465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="00515984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В</w:t>
            </w:r>
            <w:r w:rsidR="0045611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целом реформы, проводимые в УИС в последнее десятилетие, привели к заметному улучшению </w:t>
            </w:r>
            <w:r w:rsidR="00515984" w:rsidRPr="002527AD">
              <w:rPr>
                <w:rFonts w:ascii="Times New Roman" w:hAnsi="Times New Roman" w:cs="Times New Roman"/>
                <w:sz w:val="28"/>
                <w:szCs w:val="28"/>
              </w:rPr>
              <w:t>норм жизнеобеспечения</w:t>
            </w:r>
            <w:r w:rsidR="0045611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осужденных.</w:t>
            </w:r>
            <w:r w:rsidR="00515984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EFF" w:rsidRPr="002527AD">
              <w:rPr>
                <w:rFonts w:ascii="Times New Roman" w:hAnsi="Times New Roman" w:cs="Times New Roman"/>
                <w:sz w:val="28"/>
                <w:szCs w:val="28"/>
              </w:rPr>
              <w:t>Однако,</w:t>
            </w:r>
            <w:r w:rsidR="00541EFF" w:rsidRPr="002527AD">
              <w:rPr>
                <w:sz w:val="28"/>
                <w:szCs w:val="28"/>
              </w:rPr>
              <w:t xml:space="preserve"> </w:t>
            </w:r>
            <w:r w:rsidR="00541EFF" w:rsidRPr="002527AD">
              <w:rPr>
                <w:rFonts w:ascii="Times New Roman" w:hAnsi="Times New Roman" w:cs="Times New Roman"/>
                <w:sz w:val="28"/>
                <w:szCs w:val="28"/>
              </w:rPr>
              <w:t>остаются актуальными многие проблемы жизнеобеспечения осужденных к лишению свободы. Этому способствует ряд негативных обстоятельств: недостаточное финансирование УИС, неполная трудовая занятость лиц, отбывающих лишение свободы, неразвитость современной российской индустрии быта и т.д.</w:t>
            </w:r>
            <w:r w:rsidR="00541EFF" w:rsidRPr="002527AD">
              <w:rPr>
                <w:b/>
                <w:sz w:val="28"/>
                <w:szCs w:val="28"/>
              </w:rPr>
              <w:t xml:space="preserve"> </w:t>
            </w:r>
            <w:r w:rsidR="00CC1A15" w:rsidRPr="002527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1EF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а законодательном уровне не закреплено разделение норм жизнеобеспечения осужденных, вставших на путь исправления, и </w:t>
            </w:r>
            <w:r w:rsidR="005C76EA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злостных нарушителей, </w:t>
            </w:r>
            <w:r w:rsidR="00541EFF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что мешает исправлению и нормальной социализации </w:t>
            </w:r>
            <w:r w:rsidR="005C76EA" w:rsidRPr="002527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C76EA" w:rsidRPr="002527AD">
              <w:rPr>
                <w:rFonts w:ascii="Times New Roman" w:hAnsi="Times New Roman" w:cs="Times New Roman"/>
                <w:sz w:val="28"/>
                <w:szCs w:val="28"/>
              </w:rPr>
              <w:t>правопослушных</w:t>
            </w:r>
            <w:proofErr w:type="spellEnd"/>
            <w:r w:rsidR="005C76EA" w:rsidRPr="002527AD">
              <w:rPr>
                <w:rFonts w:ascii="Times New Roman" w:hAnsi="Times New Roman" w:cs="Times New Roman"/>
                <w:sz w:val="28"/>
                <w:szCs w:val="28"/>
              </w:rPr>
              <w:t>» осужденных.</w:t>
            </w:r>
          </w:p>
          <w:p w:rsidR="002527AD" w:rsidRDefault="002527AD" w:rsidP="002527AD">
            <w:pPr>
              <w:pStyle w:val="Default"/>
              <w:spacing w:line="360" w:lineRule="auto"/>
              <w:rPr>
                <w:b/>
                <w:color w:val="auto"/>
                <w:sz w:val="28"/>
                <w:szCs w:val="28"/>
              </w:rPr>
            </w:pPr>
          </w:p>
          <w:p w:rsidR="00256C72" w:rsidRPr="002527AD" w:rsidRDefault="005C6709" w:rsidP="002527AD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2527AD">
              <w:rPr>
                <w:b/>
                <w:color w:val="auto"/>
                <w:sz w:val="28"/>
                <w:szCs w:val="28"/>
              </w:rPr>
              <w:lastRenderedPageBreak/>
              <w:t>З</w:t>
            </w:r>
            <w:r w:rsidR="00256C72" w:rsidRPr="002527AD">
              <w:rPr>
                <w:b/>
                <w:color w:val="auto"/>
                <w:sz w:val="28"/>
                <w:szCs w:val="28"/>
              </w:rPr>
              <w:t>АКЛЮЧЕНИЕ</w:t>
            </w:r>
          </w:p>
          <w:p w:rsidR="00A0465C" w:rsidRPr="002527AD" w:rsidRDefault="009F78C7" w:rsidP="00036F38">
            <w:pPr>
              <w:pStyle w:val="Default"/>
              <w:spacing w:line="360" w:lineRule="auto"/>
              <w:ind w:firstLine="709"/>
              <w:jc w:val="both"/>
              <w:rPr>
                <w:rFonts w:eastAsia="TimesNewRoman"/>
                <w:color w:val="auto"/>
                <w:sz w:val="28"/>
                <w:szCs w:val="28"/>
              </w:rPr>
            </w:pPr>
            <w:r w:rsidRPr="002527AD">
              <w:rPr>
                <w:rFonts w:eastAsia="TimesNewRoman"/>
                <w:color w:val="auto"/>
                <w:sz w:val="28"/>
                <w:szCs w:val="28"/>
              </w:rPr>
              <w:t xml:space="preserve"> </w:t>
            </w:r>
            <w:r w:rsidR="00CC1A15" w:rsidRPr="002527AD">
              <w:rPr>
                <w:rFonts w:eastAsia="TimesNewRoman"/>
                <w:color w:val="auto"/>
                <w:sz w:val="28"/>
                <w:szCs w:val="28"/>
              </w:rPr>
              <w:t>В</w:t>
            </w:r>
            <w:r w:rsidR="00A0465C" w:rsidRPr="002527AD">
              <w:rPr>
                <w:rFonts w:eastAsia="TimesNewRoman"/>
                <w:color w:val="auto"/>
                <w:sz w:val="28"/>
                <w:szCs w:val="28"/>
              </w:rPr>
              <w:t xml:space="preserve"> связи с присоединением России к ряду Международных конвенций о правах человека и вступлением в Совет Европы большое внимание обращено на соблюдение прав подследственных и осужденн</w:t>
            </w:r>
            <w:r w:rsidR="00541EFF" w:rsidRPr="002527AD">
              <w:rPr>
                <w:rFonts w:eastAsia="TimesNewRoman"/>
                <w:color w:val="auto"/>
                <w:sz w:val="28"/>
                <w:szCs w:val="28"/>
              </w:rPr>
              <w:t>ых в пенитенциарных учреждениях</w:t>
            </w:r>
            <w:r w:rsidR="00A0465C" w:rsidRPr="002527AD">
              <w:rPr>
                <w:rStyle w:val="a8"/>
                <w:rFonts w:eastAsia="TimesNewRoman"/>
                <w:color w:val="auto"/>
                <w:sz w:val="28"/>
                <w:szCs w:val="28"/>
              </w:rPr>
              <w:footnoteReference w:id="36"/>
            </w:r>
            <w:r w:rsidR="00A0465C" w:rsidRPr="002527AD">
              <w:rPr>
                <w:rFonts w:eastAsia="TimesNewRoman"/>
                <w:color w:val="auto"/>
                <w:sz w:val="28"/>
                <w:szCs w:val="28"/>
              </w:rPr>
              <w:t>.</w:t>
            </w:r>
          </w:p>
          <w:p w:rsidR="00FB0E06" w:rsidRPr="002527AD" w:rsidRDefault="0050498B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проведенного исследования было </w:t>
            </w:r>
            <w:r w:rsidR="000309F2" w:rsidRPr="002527AD">
              <w:rPr>
                <w:rFonts w:ascii="Times New Roman" w:hAnsi="Times New Roman" w:cs="Times New Roman"/>
                <w:sz w:val="28"/>
                <w:szCs w:val="28"/>
              </w:rPr>
              <w:t>раскрыто общее понятие института норм жизнеобеспечения осужденных к лишению свободы и лиц, содержащихся под стражей, рассмотрен исторический аспект развития данного понятия в отечественном уголовном праве, проанализировано современное состояние норм жизнеобеспечения осужденных.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7142" w:rsidRPr="002527AD" w:rsidRDefault="00E0093A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Установлено, что от условий содержания осужденных к лишению свободы зависит стремление осужденных к исправлению, формированию положительных социальных привычек, правильной социализации, подготовке к возвращению осужденного в общество.</w:t>
            </w:r>
            <w:r w:rsidR="006E714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Без улучшения быта осужденных невозможно успешное протекание процессов реформирования УИС и эффективная профилактика преступлений в местах лишения свободы.</w:t>
            </w:r>
            <w:r w:rsidR="004A7CCF" w:rsidRPr="002527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4A7CCF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регулирование материально-бытового обеспечения осужденных является самостоятельным средством исправления.</w:t>
            </w:r>
            <w:r w:rsidR="006E714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9F2" w:rsidRPr="002527AD" w:rsidRDefault="00FB0E06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Охарактеризованы основные нормы жизнеобеспечения осужденных, материально-бытовые условия, медико-санитарные условия содержания, дополнительные нормы жизнеобеспечения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>, особенности условий быта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для осужденных 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пола, возраста, состояния здоровья, типа исправительного учреждения, особенностей поведения осужденных.  </w:t>
            </w:r>
          </w:p>
          <w:p w:rsidR="005D2BC7" w:rsidRPr="002527AD" w:rsidRDefault="000309F2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 последнее десятилетие 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>в России</w:t>
            </w:r>
            <w:r w:rsidR="004423AC" w:rsidRPr="002527AD">
              <w:rPr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реформы, проводимые в УИС, привели к заметному улучшению </w:t>
            </w:r>
            <w:r w:rsidR="00E0093A" w:rsidRPr="002527AD">
              <w:rPr>
                <w:rFonts w:ascii="Times New Roman" w:hAnsi="Times New Roman" w:cs="Times New Roman"/>
                <w:sz w:val="28"/>
                <w:szCs w:val="28"/>
              </w:rPr>
              <w:t>норм жизнеобеспечения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осужденных</w:t>
            </w:r>
            <w:r w:rsidR="00E0093A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тем,</w:t>
            </w:r>
            <w:r w:rsidR="0003211A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улучшения бытовых условий осужденных к лишению свободы остаются актуальными. Этому способствует ряд </w:t>
            </w:r>
            <w:r w:rsidR="0003211A"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негативных обстоятельств: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11A" w:rsidRPr="002527AD">
              <w:rPr>
                <w:rFonts w:ascii="Times New Roman" w:hAnsi="Times New Roman" w:cs="Times New Roman"/>
                <w:sz w:val="28"/>
                <w:szCs w:val="28"/>
              </w:rPr>
              <w:t>неполная трудовая занятость лиц, отбывающих лишение свободы, неразвитость современной российской индустрии быта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211A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финансирование УИС, влияющее на материально-бытовое обеспечение, в том числе </w:t>
            </w:r>
            <w:r w:rsidR="00E43E8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>нормы проживания, питания, вещевого обеспечения</w:t>
            </w:r>
            <w:r w:rsidR="008F10B2" w:rsidRPr="00252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7CCF" w:rsidRPr="002527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4A7CCF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F10B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беспечение мебелью, инвентарем; </w:t>
            </w:r>
            <w:r w:rsidR="0050498B" w:rsidRPr="002527AD">
              <w:rPr>
                <w:rFonts w:ascii="Times New Roman" w:hAnsi="Times New Roman" w:cs="Times New Roman"/>
                <w:sz w:val="28"/>
                <w:szCs w:val="28"/>
              </w:rPr>
              <w:t>медико-санитарное обеспечение требует большого количества квалифицированных кадров, более активного взаимодействия лечебных заведений общественного здравоохранения и пенитенциарного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2BC7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93A" w:rsidRPr="002527AD" w:rsidRDefault="00E0093A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 целью решения данных проблем н</w:t>
            </w:r>
            <w:r w:rsidR="00FB0E06" w:rsidRPr="002527AD">
              <w:rPr>
                <w:rFonts w:ascii="Times New Roman" w:hAnsi="Times New Roman" w:cs="Times New Roman"/>
                <w:sz w:val="28"/>
                <w:szCs w:val="28"/>
              </w:rPr>
              <w:t>еобходимо на законодательном уровне предусмотреть:</w:t>
            </w:r>
            <w:r w:rsidR="003D44E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пенитенциарн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на две подсистемы: одну – для осужденных, избравших путь исправления, другую – для злостных нарушителей режима и «авторитетов» преступного мира</w:t>
            </w:r>
            <w:r w:rsidR="00643883" w:rsidRPr="002527A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7"/>
            </w:r>
            <w:r w:rsidR="00643883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1C59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44E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E7F2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</w:t>
            </w:r>
            <w:r w:rsidR="003D44E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</w:t>
            </w:r>
            <w:r w:rsidR="005E7F2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</w:t>
            </w:r>
            <w:r w:rsidR="003D44E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E7F2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четком закреплении мест проживания осужденных в учреждении.</w:t>
            </w:r>
            <w:r w:rsidR="003D44E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3E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решения проблема улучшенного питания для беременных женщин, кормящих матерей и несовершеннолетних.</w:t>
            </w:r>
            <w:r w:rsidR="003D44E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10B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добиваться финансирования уголовно-исполнительной системы в полном объеме от материально-бытовых потребностей, рассчитанных в соответствии с нормами права. Нормы, провозглашенные в Концепции 2017-2025г.г. требуют полной практической реализаци</w:t>
            </w:r>
            <w:r w:rsidR="00BE2E24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8F10B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материально-бытовых </w:t>
            </w:r>
            <w:r w:rsidR="00BE2E24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медико-санитарных </w:t>
            </w:r>
            <w:r w:rsidR="008F10B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 содержания осужденных</w:t>
            </w:r>
            <w:r w:rsidR="008F10B2" w:rsidRPr="002527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r w:rsidR="006D1B4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этому должны способствовать </w:t>
            </w:r>
            <w:r w:rsidR="008F10B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требовательность вышестоящих органов УИС и контроль гражданского общества.</w:t>
            </w:r>
          </w:p>
          <w:p w:rsidR="00C12685" w:rsidRPr="002527AD" w:rsidRDefault="00F33E37" w:rsidP="00036F3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прав, свобод и законных интересов осужденных, оказание им помощи в социальной адаптации, обеспечение достойных норм жизнеобеспечения при отбывании наказаний, использование их в качестве средств исправления осужденных, - все это способствует реализации поставленных цел</w:t>
            </w:r>
            <w:r w:rsidR="003D44E6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исправления осужденных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3E8C" w:rsidRPr="002527AD" w:rsidRDefault="00E43E8C" w:rsidP="009F78C7">
            <w:pPr>
              <w:autoSpaceDE w:val="0"/>
              <w:autoSpaceDN w:val="0"/>
              <w:adjustRightInd w:val="0"/>
              <w:spacing w:line="36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3AD9" w:rsidRPr="002527AD" w:rsidRDefault="00C23AD9" w:rsidP="009F78C7">
            <w:pPr>
              <w:autoSpaceDE w:val="0"/>
              <w:autoSpaceDN w:val="0"/>
              <w:adjustRightInd w:val="0"/>
              <w:spacing w:line="36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</w:t>
            </w:r>
            <w:r w:rsidR="00D81BDF"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ПИСОК ИСПОЛЬЗОВАННЫХ ИСТОЧНИКОВ</w:t>
            </w:r>
          </w:p>
          <w:p w:rsidR="00C23AD9" w:rsidRPr="002527AD" w:rsidRDefault="00C23AD9" w:rsidP="009F78C7">
            <w:pPr>
              <w:shd w:val="clear" w:color="auto" w:fill="FFFFFF"/>
              <w:spacing w:line="360" w:lineRule="auto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 - правовые акты</w:t>
            </w:r>
          </w:p>
          <w:p w:rsidR="00B70035" w:rsidRPr="002527AD" w:rsidRDefault="00C23AD9" w:rsidP="00B70035">
            <w:pPr>
              <w:autoSpaceDE w:val="0"/>
              <w:autoSpaceDN w:val="0"/>
              <w:adjustRightInd w:val="0"/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30C13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Об утверждении Концепции федеральной целевой программы «Развитие уголовно-исполнительной системы (2017-2025 годы)»: Распоряжение Правительства РФ от 23.12.2016 г. № 2808-р. [Электронный ресурс]. – Режим доступа: СПС «Консультант Плюс»</w:t>
            </w:r>
            <w:r w:rsidR="002C7EE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84EBC" w:rsidRPr="002527AD" w:rsidRDefault="0096756D" w:rsidP="009F78C7">
            <w:pPr>
              <w:autoSpaceDE w:val="0"/>
              <w:autoSpaceDN w:val="0"/>
              <w:adjustRightInd w:val="0"/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70035" w:rsidRPr="002527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оложение «Об отряде осужденных исправительного учреждения Федеральной службы исполнения наказаний» (</w:t>
            </w:r>
            <w:r w:rsidR="006D1B42"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ред. Приказа МЮ РФ </w:t>
            </w:r>
            <w:hyperlink r:id="rId10" w:anchor="l0" w:tgtFrame="_blank" w:history="1">
              <w:r w:rsidR="006D1B42" w:rsidRPr="002527A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от </w:t>
              </w:r>
              <w:r w:rsidR="008E1A56" w:rsidRPr="002527A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16.08.2016</w:t>
              </w:r>
              <w:r w:rsidR="006D1B42" w:rsidRPr="002527A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N </w:t>
              </w:r>
              <w:r w:rsidR="008E1A56" w:rsidRPr="002527A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189</w:t>
              </w:r>
            </w:hyperlink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) // </w:t>
            </w:r>
            <w:r w:rsidR="008E1A5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Режим доступа: СПС «Консультант Плюс». </w:t>
            </w:r>
            <w:r w:rsidR="006D1B42" w:rsidRPr="002527AD">
              <w:rPr>
                <w:rFonts w:ascii="Times New Roman" w:hAnsi="Times New Roman" w:cs="Times New Roman"/>
                <w:sz w:val="28"/>
                <w:szCs w:val="28"/>
              </w:rPr>
              <w:t>42с.</w:t>
            </w:r>
          </w:p>
          <w:p w:rsidR="00E84EBC" w:rsidRPr="002527AD" w:rsidRDefault="00E84EBC" w:rsidP="00E84EB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527AD">
              <w:rPr>
                <w:sz w:val="28"/>
                <w:szCs w:val="28"/>
              </w:rPr>
              <w:t>П</w:t>
            </w:r>
            <w:r w:rsidRPr="002527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остановление Правительства РФ от 11.04.2005 № 205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на мирное время» (вред. от 07.05.2006)</w:t>
            </w:r>
          </w:p>
          <w:p w:rsidR="00430C13" w:rsidRPr="002527AD" w:rsidRDefault="0096756D" w:rsidP="009F78C7">
            <w:pPr>
              <w:autoSpaceDE w:val="0"/>
              <w:autoSpaceDN w:val="0"/>
              <w:adjustRightInd w:val="0"/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0C1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12685" w:rsidRPr="002527AD"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Уголовно-исполнительный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кодекс РФ: Ф</w:t>
            </w:r>
            <w:r w:rsidR="005167C2" w:rsidRPr="002527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РФ от</w:t>
            </w:r>
            <w:r w:rsidR="00D37C03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7C2" w:rsidRPr="002527AD">
              <w:rPr>
                <w:rFonts w:ascii="Times New Roman" w:hAnsi="Times New Roman" w:cs="Times New Roman"/>
                <w:sz w:val="28"/>
                <w:szCs w:val="28"/>
              </w:rPr>
              <w:t>08.0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>1.199</w:t>
            </w:r>
            <w:r w:rsidR="005167C2" w:rsidRPr="002527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№ 1-ФЗ (в ред. от </w:t>
            </w:r>
            <w:r w:rsidR="005167C2" w:rsidRPr="002527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5167C2" w:rsidRPr="002527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) // </w:t>
            </w:r>
            <w:r w:rsidR="005167C2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Режим доступа: СПС «Консультант Плюс»</w:t>
            </w:r>
            <w:r w:rsidR="009560A8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3932" w:rsidRPr="002527AD" w:rsidRDefault="0096756D" w:rsidP="00E84EBC">
            <w:pPr>
              <w:pStyle w:val="a6"/>
              <w:spacing w:line="36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84EB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Федеральный закон РФ от 15.07.1995 № 103-ФЗ О</w:t>
            </w:r>
            <w:r w:rsidR="00E84EBC"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84EBC"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>содержании</w:t>
            </w:r>
            <w:r w:rsidR="00E84EBC"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84EBC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под стражей подозреваемых и обвиняемых в совершении преступлений // Уголовно-исполнительное право: сб. нормативных актов. М.: Новый юрист, 1997. С. 232–242.1</w:t>
            </w:r>
          </w:p>
        </w:tc>
      </w:tr>
      <w:tr w:rsidR="002527AD" w:rsidRPr="002527AD" w:rsidTr="005C76EA">
        <w:trPr>
          <w:tblCellSpacing w:w="15" w:type="dxa"/>
        </w:trPr>
        <w:tc>
          <w:tcPr>
            <w:tcW w:w="4968" w:type="pct"/>
            <w:shd w:val="clear" w:color="auto" w:fill="FFFFFF"/>
          </w:tcPr>
          <w:p w:rsidR="00430C13" w:rsidRPr="002527AD" w:rsidRDefault="00AB0524" w:rsidP="009F78C7">
            <w:pPr>
              <w:autoSpaceDE w:val="0"/>
              <w:autoSpaceDN w:val="0"/>
              <w:adjustRightInd w:val="0"/>
              <w:spacing w:line="36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30C13" w:rsidRPr="00252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Научные издания</w:t>
            </w:r>
          </w:p>
          <w:p w:rsidR="00FC1213" w:rsidRPr="002527AD" w:rsidRDefault="00FC1213" w:rsidP="002F1522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>Абрамкин</w:t>
            </w:r>
            <w:proofErr w:type="spellEnd"/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В., Чижов Ю.,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Как выжить в советской тюрьме. Красноярск, 1992. </w:t>
            </w:r>
            <w:r w:rsidR="00E36C30" w:rsidRPr="002527AD">
              <w:rPr>
                <w:rFonts w:ascii="Times New Roman" w:hAnsi="Times New Roman" w:cs="Times New Roman"/>
                <w:sz w:val="28"/>
                <w:szCs w:val="28"/>
              </w:rPr>
              <w:t>97 с.</w:t>
            </w:r>
          </w:p>
          <w:p w:rsidR="005167C2" w:rsidRPr="002527AD" w:rsidRDefault="005167C2" w:rsidP="002F1522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Валов Е.Л.  Организация вещевого обеспечения осужденных в учреждениях УИС//Сборник материалов Всероссийской научно-практической конференции. 2017. С.95-98.</w:t>
            </w:r>
          </w:p>
          <w:p w:rsidR="00723932" w:rsidRPr="002527AD" w:rsidRDefault="00723932" w:rsidP="002F1522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Виноградов В.В. Реализация комплекса программ по соблюдению прав, свобод и законных интересов осужденных женщин в исправительных </w:t>
            </w:r>
            <w:r w:rsidRPr="002527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учреждениях Российской Федерации //</w:t>
            </w:r>
            <w:hyperlink r:id="rId11" w:history="1">
              <w:r w:rsidRPr="002527A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Вестник Владимирского юридического института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2007. </w:t>
            </w:r>
            <w:hyperlink r:id="rId12" w:history="1">
              <w:r w:rsidRPr="002527A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1 (2)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136-141</w:t>
            </w:r>
          </w:p>
          <w:p w:rsidR="0096756D" w:rsidRPr="002527AD" w:rsidRDefault="0096756D" w:rsidP="002F1522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Воронин Р.М. Организационно-правовые аспекты охраны здоровья осужденных, содержащихся в учреждениях УИС // Уголовно-исполнительное право. 2012. № 2. </w:t>
            </w:r>
            <w:r w:rsidR="003D44E6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С.109-113.</w:t>
            </w:r>
          </w:p>
          <w:p w:rsidR="00016A62" w:rsidRPr="002527AD" w:rsidRDefault="00016A62" w:rsidP="002F1522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Грахова М.И. О некоторых аспектах обеспечения социально-экономических прав осужденных к лишению свободы //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3" w:history="1">
              <w:r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Юрист Юга России и Закавказья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2018. </w:t>
            </w:r>
            <w:hyperlink r:id="rId14" w:history="1">
              <w:r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№ 1 (21)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25-29.</w:t>
            </w:r>
          </w:p>
          <w:p w:rsidR="00016A62" w:rsidRPr="002527AD" w:rsidRDefault="00FC1213" w:rsidP="002F1522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Жезлов Н.В. Правовое регулирование свободы вероисповедания в уголовно-исполнительной системе России // Российское право: образова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ние, практика, наука. 2016. № 6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 С. 60–63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4EBC" w:rsidRPr="002527AD" w:rsidRDefault="00016A62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Занина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А.А. О некоторых вопросах отбывания наказания в виде лишения свободы в исправительных учреждениях строго режима США и России: сравнительно-правовые аспекты // Самарская гуманитарная академия. – 2018. С. 213-224.</w:t>
            </w:r>
          </w:p>
          <w:p w:rsidR="00016A62" w:rsidRPr="002527AD" w:rsidRDefault="00E84EBC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Ишков</w:t>
            </w:r>
            <w:proofErr w:type="spellEnd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Ю.В., </w:t>
            </w:r>
            <w:proofErr w:type="spellStart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Сторожук</w:t>
            </w:r>
            <w:proofErr w:type="spellEnd"/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Медико-социальные и организационно-правовые аспекты обеспечения безопасности лиц, содержащихся в следственных изоляторах уголовно-исполнительной системы России //</w:t>
            </w:r>
            <w:hyperlink r:id="rId15" w:history="1">
              <w:r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Вестник Астраханского государственного технического университета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2019. </w:t>
            </w:r>
            <w:hyperlink r:id="rId16" w:history="1">
              <w:r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№ 2 (68)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68-76</w:t>
            </w:r>
          </w:p>
          <w:p w:rsidR="00E84EBC" w:rsidRPr="002527AD" w:rsidRDefault="00E84EBC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>Комментарий</w:t>
            </w:r>
            <w:r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к Уголовно-исполнительному кодексу Российской Федерации / под ред. С. В. Степашина. М.: </w:t>
            </w:r>
            <w:proofErr w:type="spellStart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Юристъ</w:t>
            </w:r>
            <w:proofErr w:type="spellEnd"/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, 1999. 622</w:t>
            </w:r>
            <w:r w:rsidR="008A6C8A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с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  <w:p w:rsidR="00E84EBC" w:rsidRPr="002527AD" w:rsidRDefault="00E84EBC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Коноваленко А.В.</w:t>
            </w:r>
            <w:r w:rsidRPr="002527AD"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Условия отбывания наказания в виде лишения свободы заключенными-женщинами в дореволюционной России / Кузбасский институт ФСИН России // Проблемы и перспективы развития уголовно-исполнительной системы России на современном этапе. 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Международной научной конференции адъюнктов, аспирантов, курсантов и студентов / 2018. Том Часть 2. С.29</w:t>
            </w:r>
            <w:r w:rsidR="005167C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-33.</w:t>
            </w:r>
          </w:p>
          <w:p w:rsidR="00E84EBC" w:rsidRPr="002527AD" w:rsidRDefault="002F1522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Косинова</w:t>
            </w:r>
            <w:proofErr w:type="spellEnd"/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И.С. Деятельность уполномоченного по правам человека в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в области защиты прав осужденных / 2018 Воронежский институт ФСИН России/Проблемы и перспективы развития уголовно-исполнительной системы России на современном этапе. </w:t>
            </w:r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Международной научной конференции адъюнктов, аспирантов, курсантов и студентов / 2018. Том Часть 2. – С.21</w:t>
            </w:r>
            <w:r w:rsidR="0096756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6-227.</w:t>
            </w:r>
          </w:p>
          <w:p w:rsidR="00E84EBC" w:rsidRPr="002527AD" w:rsidRDefault="002F1522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Кулькин</w:t>
            </w:r>
            <w:proofErr w:type="spellEnd"/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В.В. Быт осужденных в местах лишения свободы: понятие, содержание, особенности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EBC" w:rsidRPr="002527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/</w:t>
            </w:r>
            <w:r w:rsidR="004423AC" w:rsidRPr="002527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hyperlink r:id="rId17" w:history="1">
              <w:r w:rsidR="00E84EBC" w:rsidRPr="002527A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Вектор науки Тольяттинского государственного университета</w:t>
              </w:r>
            </w:hyperlink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2009. </w:t>
            </w:r>
            <w:hyperlink r:id="rId18" w:history="1">
              <w:r w:rsidR="00E84EBC" w:rsidRPr="002527A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5 (8)</w:t>
              </w:r>
            </w:hyperlink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58-63</w:t>
            </w:r>
            <w:r w:rsidR="0096756D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4EBC" w:rsidRPr="002527AD" w:rsidRDefault="002F1522" w:rsidP="00E43E8C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Маликов Б.З., </w:t>
            </w:r>
            <w:proofErr w:type="spellStart"/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Фазлыева</w:t>
            </w:r>
            <w:proofErr w:type="spellEnd"/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 О значении и единстве принципов института исполнения лишения свободы и принципов уголовно-исполнительного законодательства // </w:t>
            </w:r>
            <w:hyperlink r:id="rId19" w:history="1">
              <w:r w:rsidR="00E84EBC"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Уголовно-исполнительное право</w:t>
              </w:r>
            </w:hyperlink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2015. </w:t>
            </w:r>
            <w:hyperlink r:id="rId20" w:history="1">
              <w:r w:rsidR="00E84EBC"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№ 1 (19)</w:t>
              </w:r>
            </w:hyperlink>
            <w:r w:rsidR="00E84EBC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6-39</w:t>
            </w:r>
          </w:p>
          <w:p w:rsidR="00016A62" w:rsidRPr="002527AD" w:rsidRDefault="002F1522" w:rsidP="002F152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84EBC"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>Минязева</w:t>
            </w:r>
            <w:proofErr w:type="spellEnd"/>
            <w:r w:rsidR="00E84EBC"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Т.Ф.</w:t>
            </w:r>
            <w:r w:rsidR="00E84EBC"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статус личности осужденных в Российской Федерации. М.: Издательство «НОРМА», 2011. </w:t>
            </w:r>
            <w:r w:rsidR="00E36C30" w:rsidRPr="002527A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E36C30" w:rsidRPr="002527AD">
              <w:rPr>
                <w:rFonts w:ascii="Times New Roman" w:hAnsi="Times New Roman" w:cs="Times New Roman"/>
                <w:sz w:val="28"/>
                <w:szCs w:val="28"/>
              </w:rPr>
              <w:t>0 с</w:t>
            </w:r>
            <w:r w:rsidR="00016A62"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1213" w:rsidRPr="002527AD" w:rsidRDefault="002F1522" w:rsidP="002F152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15. </w:t>
            </w:r>
            <w:proofErr w:type="spellStart"/>
            <w:r w:rsidR="00E84EBC"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>Муканов</w:t>
            </w:r>
            <w:proofErr w:type="spellEnd"/>
            <w:r w:rsidR="00E84EBC"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Неотвратимость исправления? // Воспитание и правопорядок. –1991. – № 8.</w:t>
            </w:r>
            <w:r w:rsidR="00E84EBC" w:rsidRPr="002527AD">
              <w:rPr>
                <w:rFonts w:ascii="NewStandardC" w:hAnsi="NewStandardC" w:cs="NewStandardC"/>
                <w:sz w:val="20"/>
                <w:szCs w:val="20"/>
              </w:rPr>
              <w:t xml:space="preserve">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С. 6–13.</w:t>
            </w:r>
          </w:p>
          <w:p w:rsidR="00E84EBC" w:rsidRPr="002527AD" w:rsidRDefault="002F1522" w:rsidP="002F152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Нарышкина Н.И. Труд заключенных в России и Европе: исторический аспект// 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естник 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>узбасского института. – 2018. - № 3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84EB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С.17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3-178.</w:t>
            </w:r>
          </w:p>
          <w:p w:rsidR="00B70035" w:rsidRPr="002527AD" w:rsidRDefault="00E84EBC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 утверждении</w:t>
            </w:r>
            <w:r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Порядка организации оказания медицинской помощи лицам, заключенным под стражу или отбывающим наказание в виде лишения свободы: приказ М</w:t>
            </w:r>
            <w:r w:rsidR="003D44E6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инюста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РФ от 28.12.2017 № 285.</w:t>
            </w:r>
            <w:r w:rsidR="002F1522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URL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:</w:t>
            </w:r>
          </w:p>
          <w:p w:rsidR="00E84EBC" w:rsidRPr="002527AD" w:rsidRDefault="00020F64" w:rsidP="00B70035">
            <w:pPr>
              <w:pStyle w:val="a4"/>
              <w:autoSpaceDE w:val="0"/>
              <w:autoSpaceDN w:val="0"/>
              <w:adjustRightInd w:val="0"/>
              <w:spacing w:line="360" w:lineRule="auto"/>
              <w:ind w:left="735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hyperlink r:id="rId21" w:history="1"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publication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pravo</w:t>
              </w:r>
              <w:proofErr w:type="spellEnd"/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proofErr w:type="spellEnd"/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Document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E84EBC" w:rsidRPr="002527AD">
                <w:rPr>
                  <w:rStyle w:val="a5"/>
                  <w:rFonts w:ascii="Times New Roman" w:eastAsia="TimesNew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:rsidR="00E84EBC" w:rsidRPr="002527AD" w:rsidRDefault="00E84EBC" w:rsidP="00E84EBC">
            <w:pPr>
              <w:pStyle w:val="a4"/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ind w:left="786"/>
              <w:jc w:val="both"/>
            </w:pP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0001201802090028?index=4&amp;rangeSize=1 (дата обращения: 06.03.2020)</w:t>
            </w:r>
          </w:p>
          <w:p w:rsidR="00FC1213" w:rsidRPr="002527AD" w:rsidRDefault="00E84EBC" w:rsidP="002F152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Ожегов С.И.</w:t>
            </w:r>
            <w:r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Словарь русского языка. М., 1985. </w:t>
            </w:r>
            <w:r w:rsidR="00B70035" w:rsidRPr="002527AD">
              <w:rPr>
                <w:rFonts w:ascii="Times New Roman" w:hAnsi="Times New Roman" w:cs="Times New Roman"/>
                <w:sz w:val="28"/>
                <w:szCs w:val="28"/>
              </w:rPr>
              <w:t>- 557с.</w:t>
            </w:r>
          </w:p>
          <w:p w:rsidR="00C12685" w:rsidRPr="002527AD" w:rsidRDefault="00E84EBC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Олейник А.Н.</w:t>
            </w:r>
            <w:r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Тюремная субкультура в России: от повседневной жизни до государственной власти. М., 2001. </w:t>
            </w:r>
            <w:r w:rsidR="00B70035" w:rsidRPr="002527AD">
              <w:rPr>
                <w:rFonts w:ascii="Times New Roman" w:hAnsi="Times New Roman" w:cs="Times New Roman"/>
                <w:sz w:val="28"/>
                <w:szCs w:val="28"/>
              </w:rPr>
              <w:t>- 112с.</w:t>
            </w:r>
          </w:p>
          <w:p w:rsidR="00E84EBC" w:rsidRPr="002527AD" w:rsidRDefault="00E84EBC" w:rsidP="002F1522">
            <w:pPr>
              <w:pStyle w:val="a6"/>
              <w:numPr>
                <w:ilvl w:val="0"/>
                <w:numId w:val="22"/>
              </w:numPr>
              <w:spacing w:line="360" w:lineRule="auto"/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Опыт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работы следственных изоляторов и тюрем Федеральной службы исполнения наказаний: сб. материалов передового опыта. М.: НИИ ФСИН России, 2007. </w:t>
            </w:r>
            <w:r w:rsidR="00B70035"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- </w:t>
            </w:r>
            <w:r w:rsidRPr="002527AD">
              <w:rPr>
                <w:rFonts w:ascii="Times New Roman" w:eastAsia="TimesNewRoman" w:hAnsi="Times New Roman" w:cs="Times New Roman"/>
                <w:sz w:val="28"/>
                <w:szCs w:val="28"/>
              </w:rPr>
              <w:t>74 с</w:t>
            </w:r>
          </w:p>
          <w:p w:rsidR="00E84EBC" w:rsidRPr="002527AD" w:rsidRDefault="002F1522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Попович М.М. Добровольное страхование осужденных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Вестник института: преступление, на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>казание, исправление. 2016. № 3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С. 48</w:t>
            </w:r>
            <w:r w:rsidR="0096756D" w:rsidRPr="002527AD">
              <w:rPr>
                <w:rFonts w:ascii="Times New Roman" w:hAnsi="Times New Roman" w:cs="Times New Roman"/>
                <w:sz w:val="28"/>
                <w:szCs w:val="28"/>
              </w:rPr>
              <w:t>-56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522" w:rsidRPr="002527AD" w:rsidRDefault="002F1522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bCs/>
                <w:sz w:val="28"/>
                <w:szCs w:val="28"/>
              </w:rPr>
              <w:t>Уголовно-исполнительное право России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для  студентов вузов, обучающихся по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23AC" w:rsidRPr="002527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аправлениям / под ред. д-ра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. наук, проф. В.И. Селиверстова. – М.: Норма: Инфра-М, 2010. -  575 с.</w:t>
            </w:r>
          </w:p>
          <w:p w:rsidR="0096756D" w:rsidRPr="002527AD" w:rsidRDefault="0096756D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Усеев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Р.З. Места размещения (проживания) осужденных к лишению свободы: проблемы правового регулирования и идентификации жилых помещений // Уголовная юстиция. 2018. № 11. С.180-183.</w:t>
            </w:r>
          </w:p>
          <w:p w:rsidR="0096756D" w:rsidRPr="002527AD" w:rsidRDefault="0096756D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Фойницкий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И.Я. Учение о наказании в связи с </w:t>
            </w:r>
            <w:proofErr w:type="spellStart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тюрьмоведением</w:t>
            </w:r>
            <w:proofErr w:type="spellEnd"/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/ М.: Городец, 2000. – 310</w:t>
            </w:r>
            <w:r w:rsidR="00E36C30"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</w:p>
          <w:p w:rsidR="002F1522" w:rsidRPr="002527AD" w:rsidRDefault="002F1522" w:rsidP="002F152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Южанин В.Е., Смирнов И.А. Создание благоприятной среды содержания осужденных в местах лишения свободы – условие эффективности исполнения наказания </w:t>
            </w:r>
            <w:r w:rsidRPr="002527AD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// </w:t>
            </w:r>
            <w:hyperlink r:id="rId22" w:history="1">
              <w:r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Вестник Воронежского института ФСИН России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-2018. </w:t>
            </w:r>
            <w:hyperlink r:id="rId23" w:history="1">
              <w:r w:rsidRPr="002527AD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№ 2</w:t>
              </w:r>
            </w:hyperlink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С. 208-216.</w:t>
            </w:r>
          </w:p>
          <w:p w:rsidR="005436E8" w:rsidRPr="002527AD" w:rsidRDefault="002F1522" w:rsidP="00E36C30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426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>Янчук</w:t>
            </w:r>
            <w:proofErr w:type="spellEnd"/>
            <w:r w:rsidRPr="002527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И. А.</w:t>
            </w:r>
            <w:r w:rsidRPr="002527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527AD">
              <w:rPr>
                <w:rFonts w:ascii="Times New Roman" w:hAnsi="Times New Roman" w:cs="Times New Roman"/>
                <w:sz w:val="28"/>
                <w:szCs w:val="28"/>
              </w:rPr>
              <w:t>Об изменении условий отбывания наказания как способе дифференциации исполнения наказания в виде лишения свободы // Ведомости УИС . – 2011. – № 6. С. 9–11.</w:t>
            </w:r>
          </w:p>
        </w:tc>
      </w:tr>
    </w:tbl>
    <w:p w:rsidR="00A6563F" w:rsidRPr="002527AD" w:rsidRDefault="00A6563F" w:rsidP="00E36C30">
      <w:pPr>
        <w:widowControl w:val="0"/>
        <w:tabs>
          <w:tab w:val="left" w:pos="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A6563F" w:rsidRPr="002527AD" w:rsidSect="009E2E5C">
      <w:headerReference w:type="default" r:id="rId2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64" w:rsidRDefault="00020F64" w:rsidP="00AD32CF">
      <w:r>
        <w:separator/>
      </w:r>
    </w:p>
  </w:endnote>
  <w:endnote w:type="continuationSeparator" w:id="0">
    <w:p w:rsidR="00020F64" w:rsidRDefault="00020F64" w:rsidP="00A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Standar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64" w:rsidRDefault="00020F64" w:rsidP="00AD32CF">
      <w:r>
        <w:separator/>
      </w:r>
    </w:p>
  </w:footnote>
  <w:footnote w:type="continuationSeparator" w:id="0">
    <w:p w:rsidR="00020F64" w:rsidRDefault="00020F64" w:rsidP="00AD32CF">
      <w:r>
        <w:continuationSeparator/>
      </w:r>
    </w:p>
  </w:footnote>
  <w:footnote w:id="1">
    <w:p w:rsidR="002C767D" w:rsidRPr="004E632E" w:rsidRDefault="002C767D" w:rsidP="002C76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632E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4E632E">
        <w:rPr>
          <w:rFonts w:ascii="Times New Roman" w:hAnsi="Times New Roman" w:cs="Times New Roman"/>
          <w:sz w:val="28"/>
          <w:szCs w:val="28"/>
        </w:rPr>
        <w:t xml:space="preserve"> </w:t>
      </w:r>
      <w:r w:rsidRPr="004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Маликов Б.З., </w:t>
      </w:r>
      <w:proofErr w:type="spellStart"/>
      <w:r w:rsidRPr="004E6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Фазлыева</w:t>
      </w:r>
      <w:proofErr w:type="spellEnd"/>
      <w:r w:rsidRPr="004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О значении и единстве принципов института исполнения лишения свободы и принципов уголовно-исполнительного законодательства // </w:t>
      </w:r>
      <w:hyperlink r:id="rId1" w:history="1">
        <w:r w:rsidRPr="004E632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Уголовно-исполнительное право</w:t>
        </w:r>
      </w:hyperlink>
      <w:r w:rsidRPr="004E632E">
        <w:rPr>
          <w:rFonts w:ascii="Times New Roman" w:eastAsia="Times New Roman" w:hAnsi="Times New Roman" w:cs="Times New Roman"/>
          <w:sz w:val="28"/>
          <w:szCs w:val="28"/>
          <w:lang w:eastAsia="ru-RU"/>
        </w:rPr>
        <w:t>. 2015. </w:t>
      </w:r>
      <w:hyperlink r:id="rId2" w:history="1">
        <w:r w:rsidRPr="004E632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 (19)</w:t>
        </w:r>
      </w:hyperlink>
      <w:r w:rsidRPr="004E632E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</w:footnote>
  <w:footnote w:id="2">
    <w:p w:rsidR="002C767D" w:rsidRPr="00EB3B7D" w:rsidRDefault="002C767D" w:rsidP="002C76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EB3B7D">
        <w:rPr>
          <w:rFonts w:ascii="Times New Roman" w:hAnsi="Times New Roman" w:cs="Times New Roman"/>
          <w:sz w:val="28"/>
          <w:szCs w:val="28"/>
        </w:rPr>
        <w:t>Об утверждении Концепции федеральной целевой программы «Развитие уголовно-исполнительной системы (2017-2025 годы)»: Распоряжение</w:t>
      </w:r>
    </w:p>
    <w:p w:rsidR="002C767D" w:rsidRPr="00AE4AE8" w:rsidRDefault="002C767D" w:rsidP="002C767D">
      <w:pPr>
        <w:pStyle w:val="a6"/>
        <w:rPr>
          <w:rFonts w:ascii="Times New Roman" w:hAnsi="Times New Roman" w:cs="Times New Roman"/>
          <w:sz w:val="28"/>
          <w:szCs w:val="28"/>
        </w:rPr>
      </w:pPr>
      <w:r w:rsidRPr="00EB3B7D">
        <w:rPr>
          <w:rFonts w:ascii="Times New Roman" w:hAnsi="Times New Roman" w:cs="Times New Roman"/>
          <w:sz w:val="28"/>
          <w:szCs w:val="28"/>
        </w:rPr>
        <w:t>Правительства РФ от 23.12.2016 г. № 2808-р. [Электронный ресурс]. – Режим доступа: СПС «Консультант Плюс»</w:t>
      </w:r>
      <w:r w:rsidRPr="00AE4AE8">
        <w:rPr>
          <w:rFonts w:ascii="Times New Roman" w:hAnsi="Times New Roman" w:cs="Times New Roman"/>
          <w:sz w:val="28"/>
          <w:szCs w:val="28"/>
        </w:rPr>
        <w:t>.</w:t>
      </w:r>
    </w:p>
  </w:footnote>
  <w:footnote w:id="3">
    <w:p w:rsidR="00E43E8C" w:rsidRPr="000758FE" w:rsidRDefault="00E43E8C" w:rsidP="000758F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0758FE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0758FE">
        <w:rPr>
          <w:rFonts w:ascii="Times New Roman" w:hAnsi="Times New Roman" w:cs="Times New Roman"/>
          <w:sz w:val="28"/>
          <w:szCs w:val="28"/>
        </w:rPr>
        <w:t xml:space="preserve"> А.А. О некоторых вопросах отбывания наказания в виде лишения свободы в исправительных учреждениях строго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58FE">
        <w:rPr>
          <w:rFonts w:ascii="Times New Roman" w:hAnsi="Times New Roman" w:cs="Times New Roman"/>
          <w:sz w:val="28"/>
          <w:szCs w:val="28"/>
        </w:rPr>
        <w:t xml:space="preserve"> режима США и России: сравнительно-правовые аспекты // Самарская гуманитарная академия.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58FE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>.  С. 213.</w:t>
      </w:r>
    </w:p>
  </w:footnote>
  <w:footnote w:id="4">
    <w:p w:rsidR="00E43E8C" w:rsidRPr="00B44C4C" w:rsidRDefault="00E43E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B44C4C">
        <w:rPr>
          <w:rFonts w:ascii="Times New Roman" w:hAnsi="Times New Roman" w:cs="Times New Roman"/>
          <w:sz w:val="28"/>
          <w:szCs w:val="28"/>
        </w:rPr>
        <w:t>Грахова М.И. О некоторых аспектах обеспечения социально-экономических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C4C">
        <w:rPr>
          <w:rFonts w:ascii="Times New Roman" w:hAnsi="Times New Roman" w:cs="Times New Roman"/>
          <w:sz w:val="28"/>
          <w:szCs w:val="28"/>
        </w:rPr>
        <w:t>прав осужденных к лишению свободы //</w:t>
      </w:r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" w:history="1">
        <w:r w:rsidRPr="00B44C4C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Юрист Юга России и Закавказья</w:t>
        </w:r>
      </w:hyperlink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2018. </w:t>
      </w:r>
      <w:hyperlink r:id="rId4" w:history="1">
        <w:r w:rsidRPr="00B44C4C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 (21)</w:t>
        </w:r>
      </w:hyperlink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</w:p>
  </w:footnote>
  <w:footnote w:id="5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Маликов Б.З., </w:t>
      </w:r>
      <w:proofErr w:type="spellStart"/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Фазлыева</w:t>
      </w:r>
      <w:proofErr w:type="spellEnd"/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Указ. соч.</w:t>
      </w:r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>С.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</w:footnote>
  <w:footnote w:id="6">
    <w:p w:rsidR="00E43E8C" w:rsidRDefault="00E43E8C" w:rsidP="00B44C4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44C4C">
        <w:rPr>
          <w:rFonts w:ascii="Times New Roman" w:hAnsi="Times New Roman" w:cs="Times New Roman"/>
          <w:sz w:val="28"/>
          <w:szCs w:val="28"/>
        </w:rPr>
        <w:t>Попович М.М. Добровольное страхование осужденных // Вестник института: преступление, наказание, исправление. 2016. № 3 (35)</w:t>
      </w:r>
      <w:r>
        <w:rPr>
          <w:rFonts w:ascii="Times New Roman" w:hAnsi="Times New Roman" w:cs="Times New Roman"/>
          <w:sz w:val="28"/>
          <w:szCs w:val="28"/>
        </w:rPr>
        <w:t>. - С</w:t>
      </w:r>
      <w:r w:rsidRPr="00B44C4C">
        <w:rPr>
          <w:rFonts w:ascii="Times New Roman" w:hAnsi="Times New Roman" w:cs="Times New Roman"/>
          <w:sz w:val="28"/>
          <w:szCs w:val="28"/>
        </w:rPr>
        <w:t>. 48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7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Маликов Б.З., </w:t>
      </w:r>
      <w:proofErr w:type="spellStart"/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Фазлыева</w:t>
      </w:r>
      <w:proofErr w:type="spellEnd"/>
      <w:r w:rsidRPr="00B4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Указ.соч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9.</w:t>
      </w:r>
    </w:p>
  </w:footnote>
  <w:footnote w:id="8">
    <w:p w:rsidR="00E43E8C" w:rsidRDefault="00E43E8C" w:rsidP="0028656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Жезлов Н.</w:t>
      </w:r>
      <w:r w:rsidRPr="00286564">
        <w:rPr>
          <w:rFonts w:ascii="Times New Roman" w:hAnsi="Times New Roman" w:cs="Times New Roman"/>
          <w:sz w:val="28"/>
          <w:szCs w:val="28"/>
        </w:rPr>
        <w:t>В. Правовое регулирование свободы вероисповедания в уголовно-исполнительной системе России // Российское право: образование, практика, наука. 2016. № 6 (96). С. 60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9">
    <w:p w:rsidR="00E43E8C" w:rsidRPr="00286564" w:rsidRDefault="00E43E8C">
      <w:pPr>
        <w:pStyle w:val="a6"/>
        <w:rPr>
          <w:rFonts w:ascii="Times New Roman" w:hAnsi="Times New Roman" w:cs="Times New Roman"/>
          <w:sz w:val="28"/>
          <w:szCs w:val="28"/>
        </w:rPr>
      </w:pPr>
      <w:r w:rsidRPr="00286564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286564">
        <w:rPr>
          <w:rFonts w:ascii="Times New Roman" w:hAnsi="Times New Roman" w:cs="Times New Roman"/>
          <w:sz w:val="28"/>
          <w:szCs w:val="28"/>
        </w:rPr>
        <w:t xml:space="preserve"> Грахова М.И. Указ.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564">
        <w:rPr>
          <w:rFonts w:ascii="Times New Roman" w:hAnsi="Times New Roman" w:cs="Times New Roman"/>
          <w:sz w:val="28"/>
          <w:szCs w:val="28"/>
        </w:rPr>
        <w:t>соч. – С.26.</w:t>
      </w:r>
    </w:p>
  </w:footnote>
  <w:footnote w:id="10">
    <w:p w:rsidR="00E43E8C" w:rsidRPr="008C2345" w:rsidRDefault="00E43E8C" w:rsidP="008C234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 w:rsidRPr="009F0F53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9F0F53">
        <w:rPr>
          <w:rFonts w:ascii="Times New Roman" w:hAnsi="Times New Roman" w:cs="Times New Roman"/>
          <w:sz w:val="28"/>
          <w:szCs w:val="28"/>
        </w:rPr>
        <w:t xml:space="preserve">  И.С. Д</w:t>
      </w:r>
      <w:r>
        <w:rPr>
          <w:rFonts w:ascii="Times New Roman" w:hAnsi="Times New Roman" w:cs="Times New Roman"/>
          <w:sz w:val="28"/>
          <w:szCs w:val="28"/>
        </w:rPr>
        <w:t>еятельность уполномоченного по правам человека в Российской Федерации в области защиты прав осужденных</w:t>
      </w:r>
      <w:r w:rsidRPr="009F0F53">
        <w:rPr>
          <w:rFonts w:ascii="Times New Roman" w:hAnsi="Times New Roman" w:cs="Times New Roman"/>
          <w:sz w:val="28"/>
          <w:szCs w:val="28"/>
        </w:rPr>
        <w:t xml:space="preserve"> / Воронежский </w:t>
      </w:r>
      <w:r w:rsidR="002D0678">
        <w:rPr>
          <w:rFonts w:ascii="Times New Roman" w:hAnsi="Times New Roman" w:cs="Times New Roman"/>
          <w:sz w:val="28"/>
          <w:szCs w:val="28"/>
        </w:rPr>
        <w:t>и</w:t>
      </w:r>
      <w:r w:rsidRPr="009F0F53">
        <w:rPr>
          <w:rFonts w:ascii="Times New Roman" w:hAnsi="Times New Roman" w:cs="Times New Roman"/>
          <w:sz w:val="28"/>
          <w:szCs w:val="28"/>
        </w:rPr>
        <w:t>нститут ФСИН России/</w:t>
      </w:r>
      <w:r>
        <w:rPr>
          <w:rFonts w:ascii="Times New Roman" w:hAnsi="Times New Roman" w:cs="Times New Roman"/>
          <w:sz w:val="28"/>
          <w:szCs w:val="28"/>
        </w:rPr>
        <w:t xml:space="preserve">Проблемы и перспективы развития уголовно-исполнительной системы России на современном этапе. </w:t>
      </w:r>
      <w:r w:rsidRPr="008C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Международной научной конференции адъюнктов, аспирантов, курсантов и студентов / 2018. Часть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С.216</w:t>
      </w:r>
    </w:p>
  </w:footnote>
  <w:footnote w:id="11">
    <w:p w:rsidR="00E43E8C" w:rsidRPr="008C2345" w:rsidRDefault="00E43E8C" w:rsidP="008C23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8C2345">
        <w:rPr>
          <w:rFonts w:ascii="Times New Roman" w:hAnsi="Times New Roman" w:cs="Times New Roman"/>
          <w:sz w:val="28"/>
          <w:szCs w:val="28"/>
        </w:rPr>
        <w:t>Кулькин</w:t>
      </w:r>
      <w:proofErr w:type="spellEnd"/>
      <w:r w:rsidRPr="008C2345">
        <w:rPr>
          <w:rFonts w:ascii="Times New Roman" w:hAnsi="Times New Roman" w:cs="Times New Roman"/>
          <w:sz w:val="28"/>
          <w:szCs w:val="28"/>
        </w:rPr>
        <w:t xml:space="preserve"> В.В. Быт осужденных в местах лишения свободы: понятие, содержание, особенности</w:t>
      </w:r>
      <w:r w:rsidRPr="008C2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 </w:t>
      </w:r>
      <w:hyperlink r:id="rId5" w:history="1">
        <w:r w:rsidRPr="008C23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Вектор науки Тольяттинского государственного университета</w:t>
        </w:r>
      </w:hyperlink>
      <w:r w:rsidRPr="008C2345">
        <w:rPr>
          <w:rFonts w:ascii="Times New Roman" w:eastAsia="Times New Roman" w:hAnsi="Times New Roman" w:cs="Times New Roman"/>
          <w:sz w:val="28"/>
          <w:szCs w:val="28"/>
          <w:lang w:eastAsia="ru-RU"/>
        </w:rPr>
        <w:t>. 2009. </w:t>
      </w:r>
      <w:hyperlink r:id="rId6" w:history="1">
        <w:r w:rsidRPr="008C23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 (8)</w:t>
        </w:r>
      </w:hyperlink>
      <w:r w:rsidRPr="008C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8C2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</w:footnote>
  <w:footnote w:id="12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3260D">
        <w:rPr>
          <w:rFonts w:ascii="Times New Roman" w:hAnsi="Times New Roman" w:cs="Times New Roman"/>
          <w:sz w:val="28"/>
          <w:szCs w:val="28"/>
        </w:rPr>
        <w:t xml:space="preserve">арышкина </w:t>
      </w:r>
      <w:r>
        <w:rPr>
          <w:rFonts w:ascii="Times New Roman" w:hAnsi="Times New Roman" w:cs="Times New Roman"/>
          <w:sz w:val="28"/>
          <w:szCs w:val="28"/>
        </w:rPr>
        <w:t>Н.И.</w:t>
      </w:r>
      <w:r w:rsidRPr="0023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3260D">
        <w:rPr>
          <w:rFonts w:ascii="Times New Roman" w:hAnsi="Times New Roman" w:cs="Times New Roman"/>
          <w:sz w:val="28"/>
          <w:szCs w:val="28"/>
        </w:rPr>
        <w:t xml:space="preserve">руд заключенных в России и Европе: исторический аспект//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260D">
        <w:rPr>
          <w:rFonts w:ascii="Times New Roman" w:hAnsi="Times New Roman" w:cs="Times New Roman"/>
          <w:sz w:val="28"/>
          <w:szCs w:val="28"/>
        </w:rPr>
        <w:t xml:space="preserve">естник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260D">
        <w:rPr>
          <w:rFonts w:ascii="Times New Roman" w:hAnsi="Times New Roman" w:cs="Times New Roman"/>
          <w:sz w:val="28"/>
          <w:szCs w:val="28"/>
        </w:rPr>
        <w:t>узбасского института. – 2018. - № 3 С.176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13">
    <w:p w:rsidR="00E43E8C" w:rsidRPr="000E1425" w:rsidRDefault="00E43E8C" w:rsidP="000E14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0E1425">
        <w:rPr>
          <w:rFonts w:ascii="Times New Roman" w:hAnsi="Times New Roman" w:cs="Times New Roman"/>
          <w:sz w:val="28"/>
          <w:szCs w:val="28"/>
        </w:rPr>
        <w:t>Фойницкий</w:t>
      </w:r>
      <w:proofErr w:type="spellEnd"/>
      <w:r w:rsidRPr="000E1425">
        <w:rPr>
          <w:rFonts w:ascii="Times New Roman" w:hAnsi="Times New Roman" w:cs="Times New Roman"/>
          <w:sz w:val="28"/>
          <w:szCs w:val="28"/>
        </w:rPr>
        <w:t xml:space="preserve"> И.Я. Учение о наказании в связи с </w:t>
      </w:r>
      <w:proofErr w:type="spellStart"/>
      <w:r w:rsidRPr="000E1425">
        <w:rPr>
          <w:rFonts w:ascii="Times New Roman" w:hAnsi="Times New Roman" w:cs="Times New Roman"/>
          <w:sz w:val="28"/>
          <w:szCs w:val="28"/>
        </w:rPr>
        <w:t>тюрьмоведением</w:t>
      </w:r>
      <w:proofErr w:type="spellEnd"/>
      <w:r w:rsidRPr="000E1425">
        <w:rPr>
          <w:rFonts w:ascii="Times New Roman" w:hAnsi="Times New Roman" w:cs="Times New Roman"/>
          <w:sz w:val="28"/>
          <w:szCs w:val="28"/>
        </w:rPr>
        <w:t xml:space="preserve"> // М.: Городец, 2000. – С.308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14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 w:rsidRPr="0023260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23260D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23260D">
        <w:rPr>
          <w:rFonts w:ascii="Times New Roman" w:hAnsi="Times New Roman" w:cs="Times New Roman"/>
          <w:sz w:val="28"/>
          <w:szCs w:val="28"/>
        </w:rPr>
        <w:t xml:space="preserve"> // Воспитание и правопорядок. –1991. – № 8. – с. 6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15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EB3B7D">
        <w:rPr>
          <w:rFonts w:ascii="Times New Roman" w:hAnsi="Times New Roman" w:cs="Times New Roman"/>
          <w:iCs/>
          <w:sz w:val="28"/>
          <w:szCs w:val="28"/>
        </w:rPr>
        <w:t>Абрамкин</w:t>
      </w:r>
      <w:proofErr w:type="spellEnd"/>
      <w:r w:rsidRPr="00EB3B7D">
        <w:rPr>
          <w:rFonts w:ascii="Times New Roman" w:hAnsi="Times New Roman" w:cs="Times New Roman"/>
          <w:iCs/>
          <w:sz w:val="28"/>
          <w:szCs w:val="28"/>
        </w:rPr>
        <w:t xml:space="preserve"> В., Чижов Ю., </w:t>
      </w:r>
      <w:r w:rsidRPr="00EB3B7D">
        <w:rPr>
          <w:rFonts w:ascii="Times New Roman" w:hAnsi="Times New Roman" w:cs="Times New Roman"/>
          <w:sz w:val="28"/>
          <w:szCs w:val="28"/>
        </w:rPr>
        <w:t>Как выжить в советской тюрьме. Красноярск, 1992. С.86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16">
    <w:p w:rsidR="00E43E8C" w:rsidRDefault="00E43E8C" w:rsidP="002C7EE0">
      <w:pPr>
        <w:autoSpaceDE w:val="0"/>
        <w:autoSpaceDN w:val="0"/>
        <w:adjustRightInd w:val="0"/>
        <w:jc w:val="both"/>
      </w:pPr>
      <w:r>
        <w:rPr>
          <w:rStyle w:val="a8"/>
        </w:rPr>
        <w:footnoteRef/>
      </w:r>
      <w:r>
        <w:t xml:space="preserve"> </w:t>
      </w:r>
      <w:r w:rsidRPr="00EB3B7D">
        <w:rPr>
          <w:rFonts w:ascii="Times New Roman" w:hAnsi="Times New Roman" w:cs="Times New Roman"/>
          <w:sz w:val="28"/>
          <w:szCs w:val="28"/>
        </w:rPr>
        <w:t>Об утверждении Концепции (2017-2025 годы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</w:footnote>
  <w:footnote w:id="17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 w:rsidRPr="00EB3B7D">
        <w:rPr>
          <w:rFonts w:ascii="Times New Roman" w:eastAsia="Times New Roman" w:hAnsi="Times New Roman" w:cs="Times New Roman"/>
          <w:sz w:val="28"/>
          <w:szCs w:val="28"/>
          <w:lang w:eastAsia="ru-RU"/>
        </w:rPr>
        <w:t>Южанин В.Е., Смирнов И.А.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благоприятной среды содержания осужденных в местах лишения свободы – условие эффективности исполнения наказания </w:t>
      </w:r>
      <w:r w:rsidRPr="00EB3B7D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// </w:t>
      </w:r>
      <w:hyperlink r:id="rId7" w:history="1">
        <w:r w:rsidRPr="00EB3B7D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Вестник Воронежского института ФСИН России</w:t>
        </w:r>
      </w:hyperlink>
      <w:r w:rsidRPr="00EB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3B7D">
        <w:rPr>
          <w:rFonts w:ascii="Times New Roman" w:eastAsia="Times New Roman" w:hAnsi="Times New Roman" w:cs="Times New Roman"/>
          <w:sz w:val="28"/>
          <w:szCs w:val="28"/>
          <w:lang w:eastAsia="ru-RU"/>
        </w:rPr>
        <w:t>2018. </w:t>
      </w:r>
      <w:hyperlink r:id="rId8" w:history="1">
        <w:r w:rsidRPr="00EB3B7D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2</w:t>
        </w:r>
      </w:hyperlink>
      <w:r w:rsidRPr="00EB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211.</w:t>
      </w:r>
    </w:p>
  </w:footnote>
  <w:footnote w:id="18">
    <w:p w:rsidR="00E43E8C" w:rsidRDefault="00E43E8C" w:rsidP="00EB25FB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 w:rsidRPr="00B44071">
        <w:rPr>
          <w:rFonts w:ascii="Times New Roman" w:hAnsi="Times New Roman" w:cs="Times New Roman"/>
          <w:iCs/>
          <w:sz w:val="28"/>
          <w:szCs w:val="28"/>
        </w:rPr>
        <w:t>Янчук</w:t>
      </w:r>
      <w:proofErr w:type="spellEnd"/>
      <w:r w:rsidRPr="00B44071">
        <w:rPr>
          <w:rFonts w:ascii="Times New Roman" w:hAnsi="Times New Roman" w:cs="Times New Roman"/>
          <w:iCs/>
          <w:sz w:val="28"/>
          <w:szCs w:val="28"/>
        </w:rPr>
        <w:t xml:space="preserve"> И. А.</w:t>
      </w:r>
      <w:r w:rsidRPr="00EB3B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3B7D">
        <w:rPr>
          <w:rFonts w:ascii="Times New Roman" w:hAnsi="Times New Roman" w:cs="Times New Roman"/>
          <w:sz w:val="28"/>
          <w:szCs w:val="28"/>
        </w:rPr>
        <w:t>Об изменении условий отбывания наказания как способе дифференциации исполнения на</w:t>
      </w:r>
      <w:r>
        <w:rPr>
          <w:rFonts w:ascii="Times New Roman" w:hAnsi="Times New Roman" w:cs="Times New Roman"/>
          <w:sz w:val="28"/>
          <w:szCs w:val="28"/>
        </w:rPr>
        <w:t>казания в виде лишения свободы</w:t>
      </w:r>
      <w:r w:rsidRPr="00EB3B7D">
        <w:rPr>
          <w:rFonts w:ascii="Times New Roman" w:hAnsi="Times New Roman" w:cs="Times New Roman"/>
          <w:sz w:val="28"/>
          <w:szCs w:val="28"/>
        </w:rPr>
        <w:t xml:space="preserve"> // Ведомости УИС . – 2011. – № 6. – С. 9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19">
    <w:p w:rsidR="00E43E8C" w:rsidRPr="00AE4AE8" w:rsidRDefault="00E43E8C" w:rsidP="00C03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EB3B7D">
        <w:rPr>
          <w:rFonts w:ascii="Times New Roman" w:hAnsi="Times New Roman" w:cs="Times New Roman"/>
          <w:sz w:val="28"/>
          <w:szCs w:val="28"/>
        </w:rPr>
        <w:t>Об утверждении Концепции 2017-2025 годы</w:t>
      </w:r>
      <w:r w:rsidRPr="00AE4AE8">
        <w:rPr>
          <w:rFonts w:ascii="Times New Roman" w:hAnsi="Times New Roman" w:cs="Times New Roman"/>
          <w:sz w:val="28"/>
          <w:szCs w:val="28"/>
        </w:rPr>
        <w:t>.</w:t>
      </w:r>
    </w:p>
  </w:footnote>
  <w:footnote w:id="20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 w:rsidRPr="00A2401F">
        <w:rPr>
          <w:rFonts w:ascii="Times New Roman" w:hAnsi="Times New Roman" w:cs="Times New Roman"/>
          <w:iCs/>
          <w:sz w:val="28"/>
          <w:szCs w:val="28"/>
        </w:rPr>
        <w:t>Ожегов С.И.</w:t>
      </w:r>
      <w:r w:rsidRPr="00B236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3674">
        <w:rPr>
          <w:rFonts w:ascii="Times New Roman" w:hAnsi="Times New Roman" w:cs="Times New Roman"/>
          <w:sz w:val="28"/>
          <w:szCs w:val="28"/>
        </w:rPr>
        <w:t>Словарь русского языка. М., 1985. С. 57</w:t>
      </w:r>
    </w:p>
  </w:footnote>
  <w:footnote w:id="21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191D92">
        <w:rPr>
          <w:rFonts w:ascii="Times New Roman" w:hAnsi="Times New Roman" w:cs="Times New Roman"/>
          <w:iCs/>
          <w:sz w:val="28"/>
          <w:szCs w:val="28"/>
        </w:rPr>
        <w:t>Минязева</w:t>
      </w:r>
      <w:proofErr w:type="spellEnd"/>
      <w:r w:rsidRPr="00191D92">
        <w:rPr>
          <w:rFonts w:ascii="Times New Roman" w:hAnsi="Times New Roman" w:cs="Times New Roman"/>
          <w:iCs/>
          <w:sz w:val="28"/>
          <w:szCs w:val="28"/>
        </w:rPr>
        <w:t xml:space="preserve"> Т.Ф.</w:t>
      </w:r>
      <w:r w:rsidRPr="00B236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3674">
        <w:rPr>
          <w:rFonts w:ascii="Times New Roman" w:hAnsi="Times New Roman" w:cs="Times New Roman"/>
          <w:sz w:val="28"/>
          <w:szCs w:val="28"/>
        </w:rPr>
        <w:t>Правовой статус личности осужденных в Российской Федерации. М.: Издательство «НОРМА»,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36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3674">
        <w:rPr>
          <w:rFonts w:ascii="Times New Roman" w:hAnsi="Times New Roman" w:cs="Times New Roman"/>
          <w:sz w:val="28"/>
          <w:szCs w:val="28"/>
        </w:rPr>
        <w:t>С.11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22">
    <w:p w:rsidR="00E43E8C" w:rsidRDefault="00E43E8C" w:rsidP="00191D92">
      <w:pPr>
        <w:autoSpaceDE w:val="0"/>
        <w:autoSpaceDN w:val="0"/>
        <w:adjustRightInd w:val="0"/>
        <w:jc w:val="both"/>
      </w:pPr>
      <w:r>
        <w:rPr>
          <w:rStyle w:val="a8"/>
        </w:rPr>
        <w:footnoteRef/>
      </w:r>
      <w:r>
        <w:t xml:space="preserve"> </w:t>
      </w:r>
      <w:r w:rsidRPr="00191D92">
        <w:rPr>
          <w:rFonts w:ascii="Times New Roman" w:hAnsi="Times New Roman" w:cs="Times New Roman"/>
          <w:iCs/>
          <w:sz w:val="28"/>
          <w:szCs w:val="28"/>
        </w:rPr>
        <w:t>Олейник А.Н.</w:t>
      </w:r>
      <w:r w:rsidRPr="00B236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3674">
        <w:rPr>
          <w:rFonts w:ascii="Times New Roman" w:hAnsi="Times New Roman" w:cs="Times New Roman"/>
          <w:sz w:val="28"/>
          <w:szCs w:val="28"/>
        </w:rPr>
        <w:t>Тюремная субкультура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674">
        <w:rPr>
          <w:rFonts w:ascii="Times New Roman" w:hAnsi="Times New Roman" w:cs="Times New Roman"/>
          <w:sz w:val="28"/>
          <w:szCs w:val="28"/>
        </w:rPr>
        <w:t>России: от повседневной жизни до государственной власти. М., 2001. С. 83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23">
    <w:p w:rsidR="00E43E8C" w:rsidRDefault="00E43E8C" w:rsidP="00607898">
      <w:pPr>
        <w:pStyle w:val="a6"/>
      </w:pPr>
      <w:r>
        <w:rPr>
          <w:rStyle w:val="a8"/>
        </w:rPr>
        <w:footnoteRef/>
      </w:r>
      <w:r>
        <w:t xml:space="preserve"> </w:t>
      </w:r>
      <w:r w:rsidRPr="00B23674">
        <w:rPr>
          <w:rFonts w:ascii="Times New Roman" w:hAnsi="Times New Roman" w:cs="Times New Roman"/>
          <w:sz w:val="28"/>
          <w:szCs w:val="28"/>
        </w:rPr>
        <w:t xml:space="preserve">Пункт 3. Положения «Об отряде осужденных исправительного учреждения Федеральной службы исполнения наказаний» (в ред. Приказа МЮ РФ от </w:t>
      </w:r>
      <w:r w:rsidR="002D0678">
        <w:rPr>
          <w:rFonts w:ascii="Times New Roman" w:hAnsi="Times New Roman" w:cs="Times New Roman"/>
          <w:sz w:val="28"/>
          <w:szCs w:val="28"/>
        </w:rPr>
        <w:t>15</w:t>
      </w:r>
      <w:r w:rsidRPr="00B23674">
        <w:rPr>
          <w:rFonts w:ascii="Times New Roman" w:hAnsi="Times New Roman" w:cs="Times New Roman"/>
          <w:sz w:val="28"/>
          <w:szCs w:val="28"/>
        </w:rPr>
        <w:t xml:space="preserve"> </w:t>
      </w:r>
      <w:r w:rsidR="002D0678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23674">
        <w:rPr>
          <w:rFonts w:ascii="Times New Roman" w:hAnsi="Times New Roman" w:cs="Times New Roman"/>
          <w:sz w:val="28"/>
          <w:szCs w:val="28"/>
        </w:rPr>
        <w:t>20</w:t>
      </w:r>
      <w:r w:rsidR="002D0678">
        <w:rPr>
          <w:rFonts w:ascii="Times New Roman" w:hAnsi="Times New Roman" w:cs="Times New Roman"/>
          <w:sz w:val="28"/>
          <w:szCs w:val="28"/>
        </w:rPr>
        <w:t>16</w:t>
      </w:r>
      <w:r w:rsidRPr="00B23674">
        <w:rPr>
          <w:rFonts w:ascii="Times New Roman" w:hAnsi="Times New Roman" w:cs="Times New Roman"/>
          <w:sz w:val="28"/>
          <w:szCs w:val="28"/>
        </w:rPr>
        <w:t xml:space="preserve"> г. №</w:t>
      </w:r>
      <w:r w:rsidR="002D0678">
        <w:rPr>
          <w:rFonts w:ascii="Times New Roman" w:hAnsi="Times New Roman" w:cs="Times New Roman"/>
          <w:sz w:val="28"/>
          <w:szCs w:val="28"/>
        </w:rPr>
        <w:t>186</w:t>
      </w:r>
      <w:r w:rsidRPr="00B23674">
        <w:rPr>
          <w:rFonts w:ascii="Times New Roman" w:hAnsi="Times New Roman" w:cs="Times New Roman"/>
          <w:sz w:val="28"/>
          <w:szCs w:val="28"/>
        </w:rPr>
        <w:t xml:space="preserve">) // </w:t>
      </w:r>
      <w:r w:rsidR="00FD26FD" w:rsidRPr="00EB3B7D">
        <w:rPr>
          <w:rFonts w:ascii="Times New Roman" w:hAnsi="Times New Roman" w:cs="Times New Roman"/>
          <w:sz w:val="28"/>
          <w:szCs w:val="28"/>
        </w:rPr>
        <w:t>Режим доступа: СПС «Консультант Плюс»</w:t>
      </w:r>
      <w:r w:rsidR="00FD26FD">
        <w:rPr>
          <w:rFonts w:ascii="Times New Roman" w:hAnsi="Times New Roman" w:cs="Times New Roman"/>
          <w:sz w:val="28"/>
          <w:szCs w:val="28"/>
        </w:rPr>
        <w:t>.</w:t>
      </w:r>
    </w:p>
  </w:footnote>
  <w:footnote w:id="24">
    <w:p w:rsidR="00E43E8C" w:rsidRDefault="00E43E8C" w:rsidP="00AE07CD">
      <w:pPr>
        <w:autoSpaceDE w:val="0"/>
        <w:autoSpaceDN w:val="0"/>
        <w:adjustRightInd w:val="0"/>
        <w:jc w:val="both"/>
      </w:pPr>
      <w:r>
        <w:rPr>
          <w:rStyle w:val="a8"/>
        </w:rPr>
        <w:footnoteRef/>
      </w:r>
      <w:r>
        <w:t xml:space="preserve"> </w:t>
      </w:r>
      <w:r w:rsidRPr="00EB3B7D">
        <w:rPr>
          <w:rFonts w:ascii="Times New Roman" w:hAnsi="Times New Roman" w:cs="Times New Roman"/>
          <w:sz w:val="28"/>
          <w:szCs w:val="28"/>
        </w:rPr>
        <w:t xml:space="preserve">Об утверждении Концепции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EB3B7D">
        <w:rPr>
          <w:rFonts w:ascii="Times New Roman" w:hAnsi="Times New Roman" w:cs="Times New Roman"/>
          <w:sz w:val="28"/>
          <w:szCs w:val="28"/>
        </w:rPr>
        <w:t>-2025 годы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25">
    <w:p w:rsidR="00E43E8C" w:rsidRPr="008A6C8A" w:rsidRDefault="00E43E8C" w:rsidP="00C069E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8A6C8A">
        <w:rPr>
          <w:sz w:val="28"/>
          <w:szCs w:val="28"/>
        </w:rPr>
        <w:t>П</w:t>
      </w:r>
      <w:r w:rsidRPr="008A6C8A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Правительства РФ от 11.04.2005 № 205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на мирное время» (вред. от 07.05.2006)</w:t>
      </w:r>
    </w:p>
  </w:footnote>
  <w:footnote w:id="26">
    <w:p w:rsidR="00E43E8C" w:rsidRPr="00BF4B86" w:rsidRDefault="00E43E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818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F11818"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>
        <w:t xml:space="preserve"> </w:t>
      </w:r>
      <w:r w:rsidRPr="00BF4B86">
        <w:rPr>
          <w:rFonts w:ascii="Times New Roman" w:hAnsi="Times New Roman" w:cs="Times New Roman"/>
          <w:sz w:val="28"/>
          <w:szCs w:val="28"/>
        </w:rPr>
        <w:t xml:space="preserve">Концепция 2017-2025г. </w:t>
      </w:r>
    </w:p>
  </w:footnote>
  <w:footnote w:id="27">
    <w:p w:rsidR="00E43E8C" w:rsidRPr="00BF4B86" w:rsidRDefault="00E43E8C" w:rsidP="00E715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F4B86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F4B86">
        <w:rPr>
          <w:rFonts w:ascii="Times New Roman" w:hAnsi="Times New Roman" w:cs="Times New Roman"/>
          <w:sz w:val="28"/>
          <w:szCs w:val="28"/>
        </w:rPr>
        <w:t xml:space="preserve"> Валов Е.Л. Организация вещевого обеспечения осужденных в учреждениях УИС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B8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B86">
        <w:rPr>
          <w:rFonts w:ascii="Times New Roman" w:hAnsi="Times New Roman" w:cs="Times New Roman"/>
          <w:sz w:val="28"/>
          <w:szCs w:val="28"/>
        </w:rPr>
        <w:t>Сборник материалов Всероссийской научно-практической конференции. 2017. С.96.</w:t>
      </w:r>
    </w:p>
  </w:footnote>
  <w:footnote w:id="28">
    <w:p w:rsidR="00E43E8C" w:rsidRDefault="00E43E8C" w:rsidP="004966D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91D92">
        <w:rPr>
          <w:rFonts w:ascii="Times New Roman" w:hAnsi="Times New Roman" w:cs="Times New Roman"/>
          <w:iCs/>
          <w:sz w:val="28"/>
          <w:szCs w:val="28"/>
        </w:rPr>
        <w:t xml:space="preserve">Опыт </w:t>
      </w:r>
      <w:r w:rsidRPr="00EA5611">
        <w:rPr>
          <w:rFonts w:ascii="Times New Roman" w:eastAsia="TimesNewRoman" w:hAnsi="Times New Roman" w:cs="Times New Roman"/>
          <w:sz w:val="28"/>
          <w:szCs w:val="28"/>
        </w:rPr>
        <w:t xml:space="preserve">работы следственных изоляторов и тюрем Федеральной службы исполнения наказаний: сб. материалов передового опыта. М.: НИИ ФСИН России, 2007. </w:t>
      </w:r>
      <w:r>
        <w:rPr>
          <w:rFonts w:ascii="Times New Roman" w:eastAsia="TimesNewRoman" w:hAnsi="Times New Roman" w:cs="Times New Roman"/>
          <w:sz w:val="28"/>
          <w:szCs w:val="28"/>
        </w:rPr>
        <w:t>С.73.</w:t>
      </w:r>
    </w:p>
  </w:footnote>
  <w:footnote w:id="29">
    <w:p w:rsidR="00E43E8C" w:rsidRDefault="00E43E8C" w:rsidP="004966D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</w:t>
      </w:r>
      <w:proofErr w:type="spellEnd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Сторожук</w:t>
      </w:r>
      <w:proofErr w:type="spellEnd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Медико-социальные и организационно-правовые аспекты обеспечения безопасности лиц, содержащихся в следственных изоляторах уголовно-исполнительной системы России //</w:t>
      </w:r>
      <w:hyperlink r:id="rId9" w:history="1">
        <w:r w:rsidRPr="00DF18D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Вестник Астраханского государственного технического университета</w:t>
        </w:r>
      </w:hyperlink>
      <w:r w:rsidRPr="00DF18D5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2019. </w:t>
      </w:r>
      <w:hyperlink r:id="rId10" w:history="1">
        <w:r w:rsidRPr="00DF18D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2 (68)</w:t>
        </w:r>
      </w:hyperlink>
      <w:r w:rsidRPr="00DF1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</w:footnote>
  <w:footnote w:id="30">
    <w:p w:rsidR="00E43E8C" w:rsidRPr="005C5587" w:rsidRDefault="00E43E8C" w:rsidP="00A811A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81044C">
        <w:rPr>
          <w:rFonts w:ascii="Times New Roman" w:hAnsi="Times New Roman" w:cs="Times New Roman"/>
          <w:sz w:val="28"/>
          <w:szCs w:val="28"/>
        </w:rPr>
        <w:t>См.:</w:t>
      </w:r>
      <w:r>
        <w:t xml:space="preserve"> </w:t>
      </w:r>
      <w:r w:rsidRPr="005C5587">
        <w:rPr>
          <w:rFonts w:ascii="Times New Roman" w:hAnsi="Times New Roman" w:cs="Times New Roman"/>
          <w:sz w:val="28"/>
          <w:szCs w:val="28"/>
        </w:rPr>
        <w:t>Коноваленко А.В.</w:t>
      </w:r>
      <w:r>
        <w:t xml:space="preserve"> </w:t>
      </w:r>
      <w:r w:rsidRPr="00CC1C7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словия отбывания наказания в виде лишения свободы заключенными-женщинами в дореволюционной России /</w:t>
      </w:r>
      <w:r w:rsidRPr="00CC1C75">
        <w:rPr>
          <w:rFonts w:ascii="Times New Roman" w:hAnsi="Times New Roman" w:cs="Times New Roman"/>
          <w:sz w:val="28"/>
          <w:szCs w:val="28"/>
        </w:rPr>
        <w:t xml:space="preserve"> Кузбасский институт ФСИН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75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Проблемы и перспективы развития уголовно-исполнительной системы России на современном этапе. </w:t>
      </w:r>
      <w:r w:rsidRPr="005C55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Международной научной конференции адъюнктов, аспирантов, курсантов и студентов / 2018. Том Часть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С.29</w:t>
      </w:r>
    </w:p>
  </w:footnote>
  <w:footnote w:id="31">
    <w:p w:rsidR="00E43E8C" w:rsidRPr="00723932" w:rsidRDefault="00E43E8C" w:rsidP="005167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723932">
        <w:rPr>
          <w:rFonts w:ascii="Times New Roman" w:hAnsi="Times New Roman" w:cs="Times New Roman"/>
          <w:sz w:val="28"/>
          <w:szCs w:val="28"/>
        </w:rPr>
        <w:t xml:space="preserve">Виноградов В.В. </w:t>
      </w:r>
      <w:r w:rsidRPr="002F1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комплекса программ по соблюдению прав, свобод и законных интересов осужденных женщин в исправительных учреждениях Российской Федерации //</w:t>
      </w:r>
      <w:hyperlink r:id="rId11" w:history="1">
        <w:r w:rsidRPr="002F1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Вестник Владимирского юридического института</w:t>
        </w:r>
      </w:hyperlink>
      <w:r w:rsidRPr="002F1522">
        <w:rPr>
          <w:rFonts w:ascii="Times New Roman" w:eastAsia="Times New Roman" w:hAnsi="Times New Roman" w:cs="Times New Roman"/>
          <w:sz w:val="28"/>
          <w:szCs w:val="28"/>
          <w:lang w:eastAsia="ru-RU"/>
        </w:rPr>
        <w:t>. 2007. </w:t>
      </w:r>
      <w:hyperlink r:id="rId12" w:history="1">
        <w:r w:rsidRPr="002F1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 (2)</w:t>
        </w:r>
      </w:hyperlink>
      <w:r w:rsidRPr="002F1522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136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</w:footnote>
  <w:footnote w:id="32">
    <w:p w:rsidR="00E43E8C" w:rsidRPr="0081044C" w:rsidRDefault="00E43E8C" w:rsidP="008104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81044C">
        <w:rPr>
          <w:rFonts w:ascii="Times New Roman" w:hAnsi="Times New Roman" w:cs="Times New Roman"/>
          <w:sz w:val="28"/>
          <w:szCs w:val="28"/>
        </w:rPr>
        <w:t xml:space="preserve">См.: </w:t>
      </w:r>
      <w:proofErr w:type="spellStart"/>
      <w:r w:rsidRPr="0081044C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81044C">
        <w:rPr>
          <w:rFonts w:ascii="Times New Roman" w:hAnsi="Times New Roman" w:cs="Times New Roman"/>
          <w:sz w:val="28"/>
          <w:szCs w:val="28"/>
        </w:rPr>
        <w:t xml:space="preserve"> Р.З. Места размещения (проживания) осужденных к лишению свободы: проблемы правового регулирования и идентификации жилых помещений // Уголовная юстиция. 2018. № 11. С.180.</w:t>
      </w:r>
    </w:p>
  </w:footnote>
  <w:footnote w:id="33">
    <w:p w:rsidR="00E43E8C" w:rsidRPr="00E7159E" w:rsidRDefault="00E43E8C" w:rsidP="00E715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E7159E">
        <w:rPr>
          <w:rFonts w:ascii="Times New Roman" w:hAnsi="Times New Roman" w:cs="Times New Roman"/>
          <w:sz w:val="28"/>
          <w:szCs w:val="28"/>
        </w:rPr>
        <w:t>Воронин Р.М. Организационно-правовые аспекты охраны здоровья осужденных, содержащихся в учреждениях УИС // Уголовно-исполнительное право. 2012. № 2. С.113.</w:t>
      </w:r>
    </w:p>
  </w:footnote>
  <w:footnote w:id="34">
    <w:p w:rsidR="00E43E8C" w:rsidRPr="00D65988" w:rsidRDefault="00E43E8C" w:rsidP="004966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</w:t>
      </w:r>
      <w:proofErr w:type="spellEnd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Сторожук</w:t>
      </w:r>
      <w:proofErr w:type="spellEnd"/>
      <w:r w:rsidRPr="00EA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Указ. соч. </w:t>
      </w:r>
      <w:r w:rsidRPr="00D659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 69.</w:t>
      </w:r>
    </w:p>
  </w:footnote>
  <w:footnote w:id="35">
    <w:p w:rsidR="00E43E8C" w:rsidRPr="00D65988" w:rsidRDefault="00E43E8C">
      <w:pPr>
        <w:pStyle w:val="a6"/>
        <w:rPr>
          <w:rFonts w:ascii="Times New Roman" w:hAnsi="Times New Roman" w:cs="Times New Roman"/>
          <w:sz w:val="28"/>
          <w:szCs w:val="28"/>
        </w:rPr>
      </w:pPr>
      <w:r w:rsidRPr="00D65988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D65988">
        <w:rPr>
          <w:rFonts w:ascii="Times New Roman" w:hAnsi="Times New Roman" w:cs="Times New Roman"/>
          <w:sz w:val="28"/>
          <w:szCs w:val="28"/>
        </w:rPr>
        <w:t xml:space="preserve"> Там же. – С. 71</w:t>
      </w:r>
    </w:p>
  </w:footnote>
  <w:footnote w:id="36">
    <w:p w:rsidR="00E43E8C" w:rsidRDefault="00E43E8C">
      <w:pPr>
        <w:pStyle w:val="a6"/>
      </w:pPr>
      <w:r>
        <w:rPr>
          <w:rStyle w:val="a8"/>
        </w:rPr>
        <w:footnoteRef/>
      </w:r>
      <w:r>
        <w:t xml:space="preserve"> </w:t>
      </w:r>
      <w:r w:rsidRPr="008A6C8A">
        <w:rPr>
          <w:rFonts w:ascii="Times New Roman" w:hAnsi="Times New Roman" w:cs="Times New Roman"/>
          <w:iCs/>
          <w:sz w:val="28"/>
          <w:szCs w:val="28"/>
        </w:rPr>
        <w:t xml:space="preserve">Комментарий </w:t>
      </w:r>
      <w:r w:rsidRPr="00EA5611">
        <w:rPr>
          <w:rFonts w:ascii="Times New Roman" w:eastAsia="TimesNewRoman" w:hAnsi="Times New Roman" w:cs="Times New Roman"/>
          <w:sz w:val="28"/>
          <w:szCs w:val="28"/>
        </w:rPr>
        <w:t xml:space="preserve">к Уголовно-исполнительному кодексу Российской Федерации / под ред. С. В. Степашина. М.: </w:t>
      </w:r>
      <w:proofErr w:type="spellStart"/>
      <w:r w:rsidRPr="00EA5611">
        <w:rPr>
          <w:rFonts w:ascii="Times New Roman" w:eastAsia="TimesNewRoman" w:hAnsi="Times New Roman" w:cs="Times New Roman"/>
          <w:sz w:val="28"/>
          <w:szCs w:val="28"/>
        </w:rPr>
        <w:t>Юристъ</w:t>
      </w:r>
      <w:proofErr w:type="spellEnd"/>
      <w:r w:rsidRPr="00EA5611">
        <w:rPr>
          <w:rFonts w:ascii="Times New Roman" w:eastAsia="TimesNewRoman" w:hAnsi="Times New Roman" w:cs="Times New Roman"/>
          <w:sz w:val="28"/>
          <w:szCs w:val="28"/>
        </w:rPr>
        <w:t xml:space="preserve">, 1999. </w:t>
      </w:r>
      <w:r>
        <w:rPr>
          <w:rFonts w:ascii="Times New Roman" w:eastAsia="TimesNewRoman" w:hAnsi="Times New Roman" w:cs="Times New Roman"/>
          <w:sz w:val="28"/>
          <w:szCs w:val="28"/>
        </w:rPr>
        <w:t>С.78.</w:t>
      </w:r>
    </w:p>
  </w:footnote>
  <w:footnote w:id="37">
    <w:p w:rsidR="00E43E8C" w:rsidRDefault="00E43E8C" w:rsidP="0064388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EB3B7D">
        <w:rPr>
          <w:rFonts w:ascii="Times New Roman" w:eastAsia="Times New Roman" w:hAnsi="Times New Roman" w:cs="Times New Roman"/>
          <w:sz w:val="28"/>
          <w:szCs w:val="28"/>
          <w:lang w:eastAsia="ru-RU"/>
        </w:rPr>
        <w:t>Южанин В.Е., Смирнов И.А.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Указ.соч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246284"/>
      <w:docPartObj>
        <w:docPartGallery w:val="Page Numbers (Top of Page)"/>
        <w:docPartUnique/>
      </w:docPartObj>
    </w:sdtPr>
    <w:sdtEndPr/>
    <w:sdtContent>
      <w:p w:rsidR="00E43E8C" w:rsidRDefault="00E43E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67">
          <w:rPr>
            <w:noProof/>
          </w:rPr>
          <w:t>33</w:t>
        </w:r>
        <w:r>
          <w:fldChar w:fldCharType="end"/>
        </w:r>
      </w:p>
    </w:sdtContent>
  </w:sdt>
  <w:p w:rsidR="00E43E8C" w:rsidRDefault="00E43E8C" w:rsidP="009E2E5C"/>
  <w:p w:rsidR="00E43E8C" w:rsidRDefault="00E43E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CE7BB"/>
    <w:multiLevelType w:val="hybridMultilevel"/>
    <w:tmpl w:val="9635D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BD1871"/>
    <w:multiLevelType w:val="multilevel"/>
    <w:tmpl w:val="D17C36B6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Bidi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Theme="minorHAnsi" w:hAnsiTheme="minorHAnsi" w:cstheme="minorBidi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asciiTheme="minorHAnsi" w:hAnsiTheme="minorHAnsi" w:cstheme="minorBidi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asciiTheme="minorHAnsi" w:hAnsiTheme="minorHAnsi" w:cstheme="minorBidi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asciiTheme="minorHAnsi" w:hAnsiTheme="minorHAnsi" w:cstheme="minorBidi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asciiTheme="minorHAnsi" w:hAnsiTheme="minorHAnsi" w:cstheme="minorBidi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asciiTheme="minorHAnsi" w:hAnsiTheme="minorHAnsi" w:cstheme="minorBidi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asciiTheme="minorHAnsi" w:hAnsiTheme="minorHAnsi" w:cstheme="minorBidi" w:hint="default"/>
        <w:color w:val="auto"/>
        <w:sz w:val="28"/>
      </w:rPr>
    </w:lvl>
  </w:abstractNum>
  <w:abstractNum w:abstractNumId="2">
    <w:nsid w:val="0C107EF1"/>
    <w:multiLevelType w:val="hybridMultilevel"/>
    <w:tmpl w:val="D8BAD654"/>
    <w:lvl w:ilvl="0" w:tplc="DEEC8D1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6B8"/>
    <w:multiLevelType w:val="hybridMultilevel"/>
    <w:tmpl w:val="D8BAD654"/>
    <w:lvl w:ilvl="0" w:tplc="DEEC8D1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25488"/>
    <w:multiLevelType w:val="multilevel"/>
    <w:tmpl w:val="730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5E2AC4"/>
    <w:multiLevelType w:val="hybridMultilevel"/>
    <w:tmpl w:val="DC82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85E94"/>
    <w:multiLevelType w:val="hybridMultilevel"/>
    <w:tmpl w:val="C8C0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51E38"/>
    <w:multiLevelType w:val="multilevel"/>
    <w:tmpl w:val="F84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D6C10"/>
    <w:multiLevelType w:val="multilevel"/>
    <w:tmpl w:val="86F04C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35D44FB6"/>
    <w:multiLevelType w:val="hybridMultilevel"/>
    <w:tmpl w:val="D8BAD654"/>
    <w:lvl w:ilvl="0" w:tplc="DEEC8D1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D14F1"/>
    <w:multiLevelType w:val="multilevel"/>
    <w:tmpl w:val="2BD6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DA5CCB"/>
    <w:multiLevelType w:val="multilevel"/>
    <w:tmpl w:val="36327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382B3D"/>
    <w:multiLevelType w:val="hybridMultilevel"/>
    <w:tmpl w:val="BD6A3F7C"/>
    <w:lvl w:ilvl="0" w:tplc="D4D46912">
      <w:start w:val="16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543D7"/>
    <w:multiLevelType w:val="multilevel"/>
    <w:tmpl w:val="A0E2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D74B8E"/>
    <w:multiLevelType w:val="multilevel"/>
    <w:tmpl w:val="9CD6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06148"/>
    <w:multiLevelType w:val="hybridMultilevel"/>
    <w:tmpl w:val="07AA55BA"/>
    <w:lvl w:ilvl="0" w:tplc="418AB9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9E1"/>
    <w:multiLevelType w:val="hybridMultilevel"/>
    <w:tmpl w:val="D8BAD654"/>
    <w:lvl w:ilvl="0" w:tplc="DEEC8D1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E7F63"/>
    <w:multiLevelType w:val="multilevel"/>
    <w:tmpl w:val="AED6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3976D7"/>
    <w:multiLevelType w:val="hybridMultilevel"/>
    <w:tmpl w:val="9638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C7AAC"/>
    <w:multiLevelType w:val="hybridMultilevel"/>
    <w:tmpl w:val="81B8051C"/>
    <w:lvl w:ilvl="0" w:tplc="469A0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11C6E"/>
    <w:multiLevelType w:val="multilevel"/>
    <w:tmpl w:val="CC3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643470"/>
    <w:multiLevelType w:val="hybridMultilevel"/>
    <w:tmpl w:val="D8BAD654"/>
    <w:lvl w:ilvl="0" w:tplc="DEEC8D1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5"/>
  </w:num>
  <w:num w:numId="5">
    <w:abstractNumId w:val="0"/>
  </w:num>
  <w:num w:numId="6">
    <w:abstractNumId w:val="14"/>
  </w:num>
  <w:num w:numId="7">
    <w:abstractNumId w:val="20"/>
  </w:num>
  <w:num w:numId="8">
    <w:abstractNumId w:val="4"/>
  </w:num>
  <w:num w:numId="9">
    <w:abstractNumId w:val="13"/>
  </w:num>
  <w:num w:numId="10">
    <w:abstractNumId w:val="10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6"/>
  </w:num>
  <w:num w:numId="16">
    <w:abstractNumId w:val="9"/>
  </w:num>
  <w:num w:numId="17">
    <w:abstractNumId w:val="3"/>
  </w:num>
  <w:num w:numId="18">
    <w:abstractNumId w:val="1"/>
  </w:num>
  <w:num w:numId="19">
    <w:abstractNumId w:val="2"/>
  </w:num>
  <w:num w:numId="20">
    <w:abstractNumId w:val="16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D9"/>
    <w:rsid w:val="00001027"/>
    <w:rsid w:val="00004601"/>
    <w:rsid w:val="00006448"/>
    <w:rsid w:val="00007A7E"/>
    <w:rsid w:val="00010AAB"/>
    <w:rsid w:val="0001218C"/>
    <w:rsid w:val="0001411A"/>
    <w:rsid w:val="000149C2"/>
    <w:rsid w:val="00016A62"/>
    <w:rsid w:val="00016AE5"/>
    <w:rsid w:val="00020DB0"/>
    <w:rsid w:val="00020F64"/>
    <w:rsid w:val="000309F2"/>
    <w:rsid w:val="0003211A"/>
    <w:rsid w:val="00033C9F"/>
    <w:rsid w:val="0003686E"/>
    <w:rsid w:val="00036EBE"/>
    <w:rsid w:val="00036F38"/>
    <w:rsid w:val="000433CC"/>
    <w:rsid w:val="00043888"/>
    <w:rsid w:val="000458F9"/>
    <w:rsid w:val="000619B6"/>
    <w:rsid w:val="00062168"/>
    <w:rsid w:val="000626A1"/>
    <w:rsid w:val="00066464"/>
    <w:rsid w:val="0007549A"/>
    <w:rsid w:val="000758FE"/>
    <w:rsid w:val="00085738"/>
    <w:rsid w:val="000B1FD7"/>
    <w:rsid w:val="000B2F08"/>
    <w:rsid w:val="000B3F66"/>
    <w:rsid w:val="000B63A3"/>
    <w:rsid w:val="000C27A3"/>
    <w:rsid w:val="000D13AE"/>
    <w:rsid w:val="000E061D"/>
    <w:rsid w:val="000E1425"/>
    <w:rsid w:val="000E2FDD"/>
    <w:rsid w:val="000E2FF0"/>
    <w:rsid w:val="000E3AB2"/>
    <w:rsid w:val="000F3D3B"/>
    <w:rsid w:val="00101089"/>
    <w:rsid w:val="0010701D"/>
    <w:rsid w:val="00110CA5"/>
    <w:rsid w:val="001257BE"/>
    <w:rsid w:val="0013007A"/>
    <w:rsid w:val="00137A2D"/>
    <w:rsid w:val="0014119E"/>
    <w:rsid w:val="00142A3F"/>
    <w:rsid w:val="00164BC2"/>
    <w:rsid w:val="00171FF4"/>
    <w:rsid w:val="00173506"/>
    <w:rsid w:val="00174E58"/>
    <w:rsid w:val="00182A69"/>
    <w:rsid w:val="00185ED3"/>
    <w:rsid w:val="00185FA5"/>
    <w:rsid w:val="0018780A"/>
    <w:rsid w:val="00191D92"/>
    <w:rsid w:val="00194140"/>
    <w:rsid w:val="001970AD"/>
    <w:rsid w:val="001A0AB5"/>
    <w:rsid w:val="001A1EAD"/>
    <w:rsid w:val="001B1AD5"/>
    <w:rsid w:val="001B2EF7"/>
    <w:rsid w:val="001B5929"/>
    <w:rsid w:val="001C0597"/>
    <w:rsid w:val="001C0C0B"/>
    <w:rsid w:val="001C1EF1"/>
    <w:rsid w:val="001C570D"/>
    <w:rsid w:val="001C7331"/>
    <w:rsid w:val="001D0948"/>
    <w:rsid w:val="001D187B"/>
    <w:rsid w:val="001D2EE5"/>
    <w:rsid w:val="001D3A7B"/>
    <w:rsid w:val="001D5488"/>
    <w:rsid w:val="001E142D"/>
    <w:rsid w:val="001F3E43"/>
    <w:rsid w:val="00201C59"/>
    <w:rsid w:val="0020409B"/>
    <w:rsid w:val="00211C1A"/>
    <w:rsid w:val="002133AF"/>
    <w:rsid w:val="0021531D"/>
    <w:rsid w:val="002169A6"/>
    <w:rsid w:val="00220195"/>
    <w:rsid w:val="00222855"/>
    <w:rsid w:val="00225F9B"/>
    <w:rsid w:val="00227127"/>
    <w:rsid w:val="002306DE"/>
    <w:rsid w:val="0023260D"/>
    <w:rsid w:val="00232DEA"/>
    <w:rsid w:val="00232E67"/>
    <w:rsid w:val="00233C19"/>
    <w:rsid w:val="00235E77"/>
    <w:rsid w:val="00237F27"/>
    <w:rsid w:val="00243391"/>
    <w:rsid w:val="00247868"/>
    <w:rsid w:val="002527AD"/>
    <w:rsid w:val="00253557"/>
    <w:rsid w:val="002543A0"/>
    <w:rsid w:val="00256C72"/>
    <w:rsid w:val="002618EF"/>
    <w:rsid w:val="002639AB"/>
    <w:rsid w:val="00264757"/>
    <w:rsid w:val="002654B2"/>
    <w:rsid w:val="00271912"/>
    <w:rsid w:val="00273CFD"/>
    <w:rsid w:val="00276E79"/>
    <w:rsid w:val="00277EEA"/>
    <w:rsid w:val="00280513"/>
    <w:rsid w:val="00284359"/>
    <w:rsid w:val="0028474A"/>
    <w:rsid w:val="0028497F"/>
    <w:rsid w:val="00286564"/>
    <w:rsid w:val="0028672C"/>
    <w:rsid w:val="00290D51"/>
    <w:rsid w:val="00295A82"/>
    <w:rsid w:val="002A090F"/>
    <w:rsid w:val="002A1428"/>
    <w:rsid w:val="002A1BD8"/>
    <w:rsid w:val="002A24F8"/>
    <w:rsid w:val="002A4ED7"/>
    <w:rsid w:val="002B5583"/>
    <w:rsid w:val="002B7CD5"/>
    <w:rsid w:val="002C767D"/>
    <w:rsid w:val="002C7EE0"/>
    <w:rsid w:val="002D0678"/>
    <w:rsid w:val="002D0B03"/>
    <w:rsid w:val="002D2050"/>
    <w:rsid w:val="002D55B9"/>
    <w:rsid w:val="002D7A21"/>
    <w:rsid w:val="002E084C"/>
    <w:rsid w:val="002E18B5"/>
    <w:rsid w:val="002E7CE4"/>
    <w:rsid w:val="002F1522"/>
    <w:rsid w:val="002F2B68"/>
    <w:rsid w:val="002F31E1"/>
    <w:rsid w:val="002F5439"/>
    <w:rsid w:val="002F7324"/>
    <w:rsid w:val="00300DE7"/>
    <w:rsid w:val="003024AC"/>
    <w:rsid w:val="00310F90"/>
    <w:rsid w:val="00314ADE"/>
    <w:rsid w:val="0031631F"/>
    <w:rsid w:val="003239BB"/>
    <w:rsid w:val="00326C6D"/>
    <w:rsid w:val="00331A46"/>
    <w:rsid w:val="0033283B"/>
    <w:rsid w:val="00332F9F"/>
    <w:rsid w:val="00334D4F"/>
    <w:rsid w:val="00347826"/>
    <w:rsid w:val="003517E7"/>
    <w:rsid w:val="003549AE"/>
    <w:rsid w:val="00354DCA"/>
    <w:rsid w:val="00362373"/>
    <w:rsid w:val="00370A53"/>
    <w:rsid w:val="003742FE"/>
    <w:rsid w:val="0037683B"/>
    <w:rsid w:val="0037690A"/>
    <w:rsid w:val="00376CEE"/>
    <w:rsid w:val="00380322"/>
    <w:rsid w:val="00380544"/>
    <w:rsid w:val="00380598"/>
    <w:rsid w:val="003833F1"/>
    <w:rsid w:val="003873E2"/>
    <w:rsid w:val="0038796D"/>
    <w:rsid w:val="0039745E"/>
    <w:rsid w:val="003A03E7"/>
    <w:rsid w:val="003A648E"/>
    <w:rsid w:val="003A6A9E"/>
    <w:rsid w:val="003B10F5"/>
    <w:rsid w:val="003B3C8B"/>
    <w:rsid w:val="003C4783"/>
    <w:rsid w:val="003D07EB"/>
    <w:rsid w:val="003D0E6E"/>
    <w:rsid w:val="003D12CC"/>
    <w:rsid w:val="003D3408"/>
    <w:rsid w:val="003D44E6"/>
    <w:rsid w:val="003D6A73"/>
    <w:rsid w:val="003E4493"/>
    <w:rsid w:val="003E6E54"/>
    <w:rsid w:val="003F07B7"/>
    <w:rsid w:val="003F1B8F"/>
    <w:rsid w:val="004029D3"/>
    <w:rsid w:val="00410691"/>
    <w:rsid w:val="00410B0D"/>
    <w:rsid w:val="00412086"/>
    <w:rsid w:val="0042103D"/>
    <w:rsid w:val="00427C17"/>
    <w:rsid w:val="00430C13"/>
    <w:rsid w:val="004344A1"/>
    <w:rsid w:val="004423AC"/>
    <w:rsid w:val="00445E94"/>
    <w:rsid w:val="004471E0"/>
    <w:rsid w:val="004503AA"/>
    <w:rsid w:val="0045129C"/>
    <w:rsid w:val="00451448"/>
    <w:rsid w:val="004526E3"/>
    <w:rsid w:val="00454353"/>
    <w:rsid w:val="0045611D"/>
    <w:rsid w:val="00456EF9"/>
    <w:rsid w:val="00464954"/>
    <w:rsid w:val="004712B5"/>
    <w:rsid w:val="00472578"/>
    <w:rsid w:val="00475727"/>
    <w:rsid w:val="004768BD"/>
    <w:rsid w:val="00483C1C"/>
    <w:rsid w:val="00490CAC"/>
    <w:rsid w:val="004951AD"/>
    <w:rsid w:val="004966DE"/>
    <w:rsid w:val="004A05F1"/>
    <w:rsid w:val="004A2487"/>
    <w:rsid w:val="004A3579"/>
    <w:rsid w:val="004A75A4"/>
    <w:rsid w:val="004A7CCF"/>
    <w:rsid w:val="004B0722"/>
    <w:rsid w:val="004B304B"/>
    <w:rsid w:val="004B6583"/>
    <w:rsid w:val="004B7854"/>
    <w:rsid w:val="004B78A5"/>
    <w:rsid w:val="004C2A48"/>
    <w:rsid w:val="004C4A8B"/>
    <w:rsid w:val="004C78B6"/>
    <w:rsid w:val="004D5D0C"/>
    <w:rsid w:val="004E27FE"/>
    <w:rsid w:val="004E29B3"/>
    <w:rsid w:val="004E632E"/>
    <w:rsid w:val="004F0289"/>
    <w:rsid w:val="004F2D49"/>
    <w:rsid w:val="004F5D0D"/>
    <w:rsid w:val="004F5E43"/>
    <w:rsid w:val="00501605"/>
    <w:rsid w:val="00502327"/>
    <w:rsid w:val="005032D8"/>
    <w:rsid w:val="0050498B"/>
    <w:rsid w:val="0051125F"/>
    <w:rsid w:val="00515984"/>
    <w:rsid w:val="005163C3"/>
    <w:rsid w:val="005167C2"/>
    <w:rsid w:val="00524C85"/>
    <w:rsid w:val="0052586C"/>
    <w:rsid w:val="005268A9"/>
    <w:rsid w:val="00530954"/>
    <w:rsid w:val="00531C95"/>
    <w:rsid w:val="00532E72"/>
    <w:rsid w:val="005360B7"/>
    <w:rsid w:val="00540734"/>
    <w:rsid w:val="00541EFF"/>
    <w:rsid w:val="005420FA"/>
    <w:rsid w:val="005436E8"/>
    <w:rsid w:val="00544CC3"/>
    <w:rsid w:val="0054556A"/>
    <w:rsid w:val="005456DA"/>
    <w:rsid w:val="00547486"/>
    <w:rsid w:val="00547C2B"/>
    <w:rsid w:val="005518EC"/>
    <w:rsid w:val="00551DB6"/>
    <w:rsid w:val="00551FC4"/>
    <w:rsid w:val="0055479F"/>
    <w:rsid w:val="005608E4"/>
    <w:rsid w:val="00565171"/>
    <w:rsid w:val="005716CD"/>
    <w:rsid w:val="00576711"/>
    <w:rsid w:val="005804ED"/>
    <w:rsid w:val="00585B08"/>
    <w:rsid w:val="00594EF9"/>
    <w:rsid w:val="005A2316"/>
    <w:rsid w:val="005A4B87"/>
    <w:rsid w:val="005A61A2"/>
    <w:rsid w:val="005A61E6"/>
    <w:rsid w:val="005A6B65"/>
    <w:rsid w:val="005A6E96"/>
    <w:rsid w:val="005A75C0"/>
    <w:rsid w:val="005B2398"/>
    <w:rsid w:val="005B2516"/>
    <w:rsid w:val="005B278D"/>
    <w:rsid w:val="005B3C9D"/>
    <w:rsid w:val="005B78CC"/>
    <w:rsid w:val="005C1C23"/>
    <w:rsid w:val="005C5587"/>
    <w:rsid w:val="005C6709"/>
    <w:rsid w:val="005C76EA"/>
    <w:rsid w:val="005D2231"/>
    <w:rsid w:val="005D2BC7"/>
    <w:rsid w:val="005D3D3C"/>
    <w:rsid w:val="005E21A6"/>
    <w:rsid w:val="005E3402"/>
    <w:rsid w:val="005E7F26"/>
    <w:rsid w:val="005F0059"/>
    <w:rsid w:val="005F3C83"/>
    <w:rsid w:val="005F554E"/>
    <w:rsid w:val="0060012F"/>
    <w:rsid w:val="00607898"/>
    <w:rsid w:val="00607D35"/>
    <w:rsid w:val="006103F7"/>
    <w:rsid w:val="0061191D"/>
    <w:rsid w:val="00614B3F"/>
    <w:rsid w:val="006237D1"/>
    <w:rsid w:val="00626B99"/>
    <w:rsid w:val="006347FF"/>
    <w:rsid w:val="00643883"/>
    <w:rsid w:val="00653400"/>
    <w:rsid w:val="00655013"/>
    <w:rsid w:val="00656F0A"/>
    <w:rsid w:val="0066029E"/>
    <w:rsid w:val="00660545"/>
    <w:rsid w:val="0066410E"/>
    <w:rsid w:val="006674A8"/>
    <w:rsid w:val="006709F9"/>
    <w:rsid w:val="00673FDF"/>
    <w:rsid w:val="00674B8D"/>
    <w:rsid w:val="00676953"/>
    <w:rsid w:val="00685EFE"/>
    <w:rsid w:val="0068726D"/>
    <w:rsid w:val="00691494"/>
    <w:rsid w:val="00691546"/>
    <w:rsid w:val="006933FC"/>
    <w:rsid w:val="006945BA"/>
    <w:rsid w:val="006A08B4"/>
    <w:rsid w:val="006A1166"/>
    <w:rsid w:val="006A2EB7"/>
    <w:rsid w:val="006A517F"/>
    <w:rsid w:val="006A64A4"/>
    <w:rsid w:val="006B03DB"/>
    <w:rsid w:val="006B51E6"/>
    <w:rsid w:val="006C1155"/>
    <w:rsid w:val="006C29DD"/>
    <w:rsid w:val="006C5C8F"/>
    <w:rsid w:val="006D0E8C"/>
    <w:rsid w:val="006D1B42"/>
    <w:rsid w:val="006D1BEE"/>
    <w:rsid w:val="006D600F"/>
    <w:rsid w:val="006E187A"/>
    <w:rsid w:val="006E7142"/>
    <w:rsid w:val="006F1ED1"/>
    <w:rsid w:val="006F1F17"/>
    <w:rsid w:val="006F364D"/>
    <w:rsid w:val="006F42FF"/>
    <w:rsid w:val="00702119"/>
    <w:rsid w:val="007022A8"/>
    <w:rsid w:val="00705BB0"/>
    <w:rsid w:val="007073D6"/>
    <w:rsid w:val="00712108"/>
    <w:rsid w:val="00712ACE"/>
    <w:rsid w:val="00720D42"/>
    <w:rsid w:val="00723932"/>
    <w:rsid w:val="007251AD"/>
    <w:rsid w:val="007264DD"/>
    <w:rsid w:val="00732F48"/>
    <w:rsid w:val="0073777B"/>
    <w:rsid w:val="007444B7"/>
    <w:rsid w:val="00747583"/>
    <w:rsid w:val="0074778F"/>
    <w:rsid w:val="0076302A"/>
    <w:rsid w:val="0076493A"/>
    <w:rsid w:val="0076760D"/>
    <w:rsid w:val="00770DCE"/>
    <w:rsid w:val="00771CEA"/>
    <w:rsid w:val="00771F8A"/>
    <w:rsid w:val="007751C7"/>
    <w:rsid w:val="007800A7"/>
    <w:rsid w:val="00780A7D"/>
    <w:rsid w:val="00781C93"/>
    <w:rsid w:val="00782B8A"/>
    <w:rsid w:val="00782C06"/>
    <w:rsid w:val="00784C30"/>
    <w:rsid w:val="00790EA4"/>
    <w:rsid w:val="007946E2"/>
    <w:rsid w:val="007A0E7B"/>
    <w:rsid w:val="007A23E2"/>
    <w:rsid w:val="007A54A3"/>
    <w:rsid w:val="007B5D21"/>
    <w:rsid w:val="007C35B0"/>
    <w:rsid w:val="007C431E"/>
    <w:rsid w:val="007C5C6A"/>
    <w:rsid w:val="007D1479"/>
    <w:rsid w:val="007D48BE"/>
    <w:rsid w:val="007E19D3"/>
    <w:rsid w:val="007E1E4C"/>
    <w:rsid w:val="007E574B"/>
    <w:rsid w:val="007E5988"/>
    <w:rsid w:val="007F0824"/>
    <w:rsid w:val="007F29F7"/>
    <w:rsid w:val="007F2D55"/>
    <w:rsid w:val="007F6F36"/>
    <w:rsid w:val="007F7B1C"/>
    <w:rsid w:val="00800DAA"/>
    <w:rsid w:val="00803D5C"/>
    <w:rsid w:val="00803F09"/>
    <w:rsid w:val="0080435A"/>
    <w:rsid w:val="00804A16"/>
    <w:rsid w:val="0080591E"/>
    <w:rsid w:val="0081044C"/>
    <w:rsid w:val="008149BC"/>
    <w:rsid w:val="00821911"/>
    <w:rsid w:val="00824F93"/>
    <w:rsid w:val="00827BEA"/>
    <w:rsid w:val="00833BFC"/>
    <w:rsid w:val="00836ECE"/>
    <w:rsid w:val="00837A6C"/>
    <w:rsid w:val="008419EB"/>
    <w:rsid w:val="00844F0D"/>
    <w:rsid w:val="00861FCB"/>
    <w:rsid w:val="0086645A"/>
    <w:rsid w:val="008711A1"/>
    <w:rsid w:val="00872B57"/>
    <w:rsid w:val="008734C1"/>
    <w:rsid w:val="00883955"/>
    <w:rsid w:val="008858C5"/>
    <w:rsid w:val="00894314"/>
    <w:rsid w:val="00896627"/>
    <w:rsid w:val="00897FBD"/>
    <w:rsid w:val="008A1D14"/>
    <w:rsid w:val="008A6C8A"/>
    <w:rsid w:val="008A7CD4"/>
    <w:rsid w:val="008B08C6"/>
    <w:rsid w:val="008B26FB"/>
    <w:rsid w:val="008B527F"/>
    <w:rsid w:val="008B5282"/>
    <w:rsid w:val="008C2345"/>
    <w:rsid w:val="008C581D"/>
    <w:rsid w:val="008D3F15"/>
    <w:rsid w:val="008D571C"/>
    <w:rsid w:val="008D6078"/>
    <w:rsid w:val="008E0860"/>
    <w:rsid w:val="008E1A56"/>
    <w:rsid w:val="008F10B2"/>
    <w:rsid w:val="008F206D"/>
    <w:rsid w:val="008F2D25"/>
    <w:rsid w:val="008F4DBC"/>
    <w:rsid w:val="008F54B6"/>
    <w:rsid w:val="00905F0E"/>
    <w:rsid w:val="0091291F"/>
    <w:rsid w:val="00916B7F"/>
    <w:rsid w:val="00917677"/>
    <w:rsid w:val="009230F5"/>
    <w:rsid w:val="00924C5C"/>
    <w:rsid w:val="00930DE4"/>
    <w:rsid w:val="00931D81"/>
    <w:rsid w:val="00931E55"/>
    <w:rsid w:val="009403F1"/>
    <w:rsid w:val="00945F46"/>
    <w:rsid w:val="00946B58"/>
    <w:rsid w:val="009471F5"/>
    <w:rsid w:val="0095044F"/>
    <w:rsid w:val="00950B3B"/>
    <w:rsid w:val="009560A8"/>
    <w:rsid w:val="009566EF"/>
    <w:rsid w:val="00962BAC"/>
    <w:rsid w:val="0096756D"/>
    <w:rsid w:val="009710A6"/>
    <w:rsid w:val="00972088"/>
    <w:rsid w:val="009740EF"/>
    <w:rsid w:val="00974C63"/>
    <w:rsid w:val="009757C3"/>
    <w:rsid w:val="00980F68"/>
    <w:rsid w:val="00982AE9"/>
    <w:rsid w:val="00984019"/>
    <w:rsid w:val="00987982"/>
    <w:rsid w:val="0099178A"/>
    <w:rsid w:val="00991AE5"/>
    <w:rsid w:val="00993E96"/>
    <w:rsid w:val="009947E7"/>
    <w:rsid w:val="0099630C"/>
    <w:rsid w:val="009A1906"/>
    <w:rsid w:val="009A358D"/>
    <w:rsid w:val="009B3B34"/>
    <w:rsid w:val="009C159B"/>
    <w:rsid w:val="009C33B7"/>
    <w:rsid w:val="009C467A"/>
    <w:rsid w:val="009D12A9"/>
    <w:rsid w:val="009D32C1"/>
    <w:rsid w:val="009D703C"/>
    <w:rsid w:val="009D7EC2"/>
    <w:rsid w:val="009E2E5C"/>
    <w:rsid w:val="009E5B72"/>
    <w:rsid w:val="009E6628"/>
    <w:rsid w:val="009E68CC"/>
    <w:rsid w:val="009E7CDA"/>
    <w:rsid w:val="009F0F53"/>
    <w:rsid w:val="009F2667"/>
    <w:rsid w:val="009F4DF6"/>
    <w:rsid w:val="009F6B81"/>
    <w:rsid w:val="009F78C7"/>
    <w:rsid w:val="009F7DB7"/>
    <w:rsid w:val="00A0049A"/>
    <w:rsid w:val="00A00C82"/>
    <w:rsid w:val="00A021E0"/>
    <w:rsid w:val="00A03E70"/>
    <w:rsid w:val="00A0465C"/>
    <w:rsid w:val="00A055FB"/>
    <w:rsid w:val="00A06816"/>
    <w:rsid w:val="00A10342"/>
    <w:rsid w:val="00A107B0"/>
    <w:rsid w:val="00A16487"/>
    <w:rsid w:val="00A16DE6"/>
    <w:rsid w:val="00A23661"/>
    <w:rsid w:val="00A2401F"/>
    <w:rsid w:val="00A25A65"/>
    <w:rsid w:val="00A30628"/>
    <w:rsid w:val="00A42217"/>
    <w:rsid w:val="00A444E4"/>
    <w:rsid w:val="00A50275"/>
    <w:rsid w:val="00A521C6"/>
    <w:rsid w:val="00A55232"/>
    <w:rsid w:val="00A61201"/>
    <w:rsid w:val="00A64B4A"/>
    <w:rsid w:val="00A6563F"/>
    <w:rsid w:val="00A70473"/>
    <w:rsid w:val="00A7138B"/>
    <w:rsid w:val="00A71734"/>
    <w:rsid w:val="00A74411"/>
    <w:rsid w:val="00A77110"/>
    <w:rsid w:val="00A77ACA"/>
    <w:rsid w:val="00A811A2"/>
    <w:rsid w:val="00A82BBC"/>
    <w:rsid w:val="00A8702C"/>
    <w:rsid w:val="00A87475"/>
    <w:rsid w:val="00A879D0"/>
    <w:rsid w:val="00A9058A"/>
    <w:rsid w:val="00A90ED8"/>
    <w:rsid w:val="00AA307A"/>
    <w:rsid w:val="00AB0524"/>
    <w:rsid w:val="00AB0EE2"/>
    <w:rsid w:val="00AB2B98"/>
    <w:rsid w:val="00AB600E"/>
    <w:rsid w:val="00AB71E2"/>
    <w:rsid w:val="00AC0423"/>
    <w:rsid w:val="00AC1E35"/>
    <w:rsid w:val="00AC41D0"/>
    <w:rsid w:val="00AC6C09"/>
    <w:rsid w:val="00AD057C"/>
    <w:rsid w:val="00AD1A00"/>
    <w:rsid w:val="00AD32CF"/>
    <w:rsid w:val="00AE07CD"/>
    <w:rsid w:val="00AE4AE8"/>
    <w:rsid w:val="00AF304B"/>
    <w:rsid w:val="00AF365C"/>
    <w:rsid w:val="00B02338"/>
    <w:rsid w:val="00B13F36"/>
    <w:rsid w:val="00B17B1C"/>
    <w:rsid w:val="00B21ACE"/>
    <w:rsid w:val="00B23674"/>
    <w:rsid w:val="00B23C72"/>
    <w:rsid w:val="00B2475E"/>
    <w:rsid w:val="00B25326"/>
    <w:rsid w:val="00B301B3"/>
    <w:rsid w:val="00B35BA5"/>
    <w:rsid w:val="00B406D8"/>
    <w:rsid w:val="00B41355"/>
    <w:rsid w:val="00B4320E"/>
    <w:rsid w:val="00B44071"/>
    <w:rsid w:val="00B44C4C"/>
    <w:rsid w:val="00B466E9"/>
    <w:rsid w:val="00B567C7"/>
    <w:rsid w:val="00B57E7B"/>
    <w:rsid w:val="00B6486D"/>
    <w:rsid w:val="00B64920"/>
    <w:rsid w:val="00B64B93"/>
    <w:rsid w:val="00B70035"/>
    <w:rsid w:val="00B704A9"/>
    <w:rsid w:val="00B716BC"/>
    <w:rsid w:val="00B77D01"/>
    <w:rsid w:val="00B841CE"/>
    <w:rsid w:val="00B8787D"/>
    <w:rsid w:val="00B87ACE"/>
    <w:rsid w:val="00B934DD"/>
    <w:rsid w:val="00B94698"/>
    <w:rsid w:val="00B94E35"/>
    <w:rsid w:val="00B95949"/>
    <w:rsid w:val="00BA0146"/>
    <w:rsid w:val="00BA664B"/>
    <w:rsid w:val="00BA7C6E"/>
    <w:rsid w:val="00BB0740"/>
    <w:rsid w:val="00BB0F83"/>
    <w:rsid w:val="00BB12D2"/>
    <w:rsid w:val="00BB1F78"/>
    <w:rsid w:val="00BB2419"/>
    <w:rsid w:val="00BB4977"/>
    <w:rsid w:val="00BB6C53"/>
    <w:rsid w:val="00BB7D69"/>
    <w:rsid w:val="00BC290F"/>
    <w:rsid w:val="00BC78E9"/>
    <w:rsid w:val="00BD3CF2"/>
    <w:rsid w:val="00BE2057"/>
    <w:rsid w:val="00BE2E24"/>
    <w:rsid w:val="00BE3D0E"/>
    <w:rsid w:val="00BE44C6"/>
    <w:rsid w:val="00BE515B"/>
    <w:rsid w:val="00BF0305"/>
    <w:rsid w:val="00BF1377"/>
    <w:rsid w:val="00BF1D9D"/>
    <w:rsid w:val="00BF4B86"/>
    <w:rsid w:val="00BF4F66"/>
    <w:rsid w:val="00BF5417"/>
    <w:rsid w:val="00BF54FB"/>
    <w:rsid w:val="00BF5813"/>
    <w:rsid w:val="00BF5FFC"/>
    <w:rsid w:val="00C024AA"/>
    <w:rsid w:val="00C03BA1"/>
    <w:rsid w:val="00C069E5"/>
    <w:rsid w:val="00C1005B"/>
    <w:rsid w:val="00C10D86"/>
    <w:rsid w:val="00C12685"/>
    <w:rsid w:val="00C15265"/>
    <w:rsid w:val="00C157DD"/>
    <w:rsid w:val="00C21F67"/>
    <w:rsid w:val="00C22598"/>
    <w:rsid w:val="00C23AD9"/>
    <w:rsid w:val="00C2741C"/>
    <w:rsid w:val="00C27457"/>
    <w:rsid w:val="00C3046D"/>
    <w:rsid w:val="00C30F12"/>
    <w:rsid w:val="00C3299D"/>
    <w:rsid w:val="00C35A2D"/>
    <w:rsid w:val="00C35DA7"/>
    <w:rsid w:val="00C37775"/>
    <w:rsid w:val="00C408AB"/>
    <w:rsid w:val="00C4215D"/>
    <w:rsid w:val="00C44533"/>
    <w:rsid w:val="00C44C53"/>
    <w:rsid w:val="00C51430"/>
    <w:rsid w:val="00C5755E"/>
    <w:rsid w:val="00C61723"/>
    <w:rsid w:val="00C662F2"/>
    <w:rsid w:val="00C749BC"/>
    <w:rsid w:val="00C754B1"/>
    <w:rsid w:val="00C82163"/>
    <w:rsid w:val="00C90380"/>
    <w:rsid w:val="00C95C95"/>
    <w:rsid w:val="00C965E4"/>
    <w:rsid w:val="00C96C4E"/>
    <w:rsid w:val="00CA1396"/>
    <w:rsid w:val="00CA4CC5"/>
    <w:rsid w:val="00CA56B2"/>
    <w:rsid w:val="00CB049B"/>
    <w:rsid w:val="00CB1CFC"/>
    <w:rsid w:val="00CB39E3"/>
    <w:rsid w:val="00CB69CA"/>
    <w:rsid w:val="00CB6B06"/>
    <w:rsid w:val="00CB72CE"/>
    <w:rsid w:val="00CC0145"/>
    <w:rsid w:val="00CC0553"/>
    <w:rsid w:val="00CC1A15"/>
    <w:rsid w:val="00CC1C75"/>
    <w:rsid w:val="00CC5B91"/>
    <w:rsid w:val="00CD5884"/>
    <w:rsid w:val="00CD66EA"/>
    <w:rsid w:val="00CE66DE"/>
    <w:rsid w:val="00CF717B"/>
    <w:rsid w:val="00CF7A2F"/>
    <w:rsid w:val="00D04DB9"/>
    <w:rsid w:val="00D119C9"/>
    <w:rsid w:val="00D20396"/>
    <w:rsid w:val="00D21D5F"/>
    <w:rsid w:val="00D3100D"/>
    <w:rsid w:val="00D318E4"/>
    <w:rsid w:val="00D37C03"/>
    <w:rsid w:val="00D40DA3"/>
    <w:rsid w:val="00D42774"/>
    <w:rsid w:val="00D42DF9"/>
    <w:rsid w:val="00D46A09"/>
    <w:rsid w:val="00D55974"/>
    <w:rsid w:val="00D60053"/>
    <w:rsid w:val="00D640CC"/>
    <w:rsid w:val="00D65988"/>
    <w:rsid w:val="00D66A44"/>
    <w:rsid w:val="00D749F6"/>
    <w:rsid w:val="00D74FEE"/>
    <w:rsid w:val="00D77A77"/>
    <w:rsid w:val="00D77D01"/>
    <w:rsid w:val="00D81BDF"/>
    <w:rsid w:val="00D8552B"/>
    <w:rsid w:val="00D86541"/>
    <w:rsid w:val="00D94261"/>
    <w:rsid w:val="00DA13D0"/>
    <w:rsid w:val="00DA2860"/>
    <w:rsid w:val="00DA49DE"/>
    <w:rsid w:val="00DA5336"/>
    <w:rsid w:val="00DD4EAC"/>
    <w:rsid w:val="00DD73F0"/>
    <w:rsid w:val="00DE2A49"/>
    <w:rsid w:val="00DE31BB"/>
    <w:rsid w:val="00DE3FCB"/>
    <w:rsid w:val="00DE5817"/>
    <w:rsid w:val="00DE7691"/>
    <w:rsid w:val="00DF01B0"/>
    <w:rsid w:val="00DF18D5"/>
    <w:rsid w:val="00DF3825"/>
    <w:rsid w:val="00E0093A"/>
    <w:rsid w:val="00E05AE4"/>
    <w:rsid w:val="00E07001"/>
    <w:rsid w:val="00E15208"/>
    <w:rsid w:val="00E262CB"/>
    <w:rsid w:val="00E307E0"/>
    <w:rsid w:val="00E3132F"/>
    <w:rsid w:val="00E31862"/>
    <w:rsid w:val="00E335CB"/>
    <w:rsid w:val="00E36C30"/>
    <w:rsid w:val="00E40CFB"/>
    <w:rsid w:val="00E43E8C"/>
    <w:rsid w:val="00E45A8E"/>
    <w:rsid w:val="00E47D98"/>
    <w:rsid w:val="00E50C5C"/>
    <w:rsid w:val="00E51502"/>
    <w:rsid w:val="00E57D2E"/>
    <w:rsid w:val="00E60AD7"/>
    <w:rsid w:val="00E672A2"/>
    <w:rsid w:val="00E7159E"/>
    <w:rsid w:val="00E84EBC"/>
    <w:rsid w:val="00E9227C"/>
    <w:rsid w:val="00E925C7"/>
    <w:rsid w:val="00E935B0"/>
    <w:rsid w:val="00EA1458"/>
    <w:rsid w:val="00EA5611"/>
    <w:rsid w:val="00EA5B84"/>
    <w:rsid w:val="00EB25FB"/>
    <w:rsid w:val="00EB2714"/>
    <w:rsid w:val="00EB394A"/>
    <w:rsid w:val="00EB3B7D"/>
    <w:rsid w:val="00EC24C5"/>
    <w:rsid w:val="00EC489A"/>
    <w:rsid w:val="00ED4FB6"/>
    <w:rsid w:val="00ED627C"/>
    <w:rsid w:val="00EE4139"/>
    <w:rsid w:val="00EE5D1E"/>
    <w:rsid w:val="00EE5EFE"/>
    <w:rsid w:val="00EE71EC"/>
    <w:rsid w:val="00F0088A"/>
    <w:rsid w:val="00F01F18"/>
    <w:rsid w:val="00F11818"/>
    <w:rsid w:val="00F11C37"/>
    <w:rsid w:val="00F13D56"/>
    <w:rsid w:val="00F2086E"/>
    <w:rsid w:val="00F25CB6"/>
    <w:rsid w:val="00F30D7D"/>
    <w:rsid w:val="00F33B48"/>
    <w:rsid w:val="00F33E37"/>
    <w:rsid w:val="00F36198"/>
    <w:rsid w:val="00F366AB"/>
    <w:rsid w:val="00F37469"/>
    <w:rsid w:val="00F42AD5"/>
    <w:rsid w:val="00F44873"/>
    <w:rsid w:val="00F47930"/>
    <w:rsid w:val="00F50681"/>
    <w:rsid w:val="00F5760F"/>
    <w:rsid w:val="00F66A61"/>
    <w:rsid w:val="00F70961"/>
    <w:rsid w:val="00F71A38"/>
    <w:rsid w:val="00F73E9C"/>
    <w:rsid w:val="00F74978"/>
    <w:rsid w:val="00F82780"/>
    <w:rsid w:val="00F85426"/>
    <w:rsid w:val="00F86DE0"/>
    <w:rsid w:val="00FA087B"/>
    <w:rsid w:val="00FA13CE"/>
    <w:rsid w:val="00FA4D51"/>
    <w:rsid w:val="00FA6489"/>
    <w:rsid w:val="00FA6A9C"/>
    <w:rsid w:val="00FB0E06"/>
    <w:rsid w:val="00FB1D10"/>
    <w:rsid w:val="00FB75F8"/>
    <w:rsid w:val="00FC0630"/>
    <w:rsid w:val="00FC1213"/>
    <w:rsid w:val="00FC24DB"/>
    <w:rsid w:val="00FC4BD3"/>
    <w:rsid w:val="00FC76F9"/>
    <w:rsid w:val="00FC7A52"/>
    <w:rsid w:val="00FD0E2C"/>
    <w:rsid w:val="00FD1A03"/>
    <w:rsid w:val="00FD26FD"/>
    <w:rsid w:val="00FD696A"/>
    <w:rsid w:val="00FE0499"/>
    <w:rsid w:val="00FE2D58"/>
    <w:rsid w:val="00FF15E5"/>
    <w:rsid w:val="00FF3E18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51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46D"/>
    <w:pPr>
      <w:ind w:left="720"/>
      <w:contextualSpacing/>
    </w:pPr>
  </w:style>
  <w:style w:type="paragraph" w:customStyle="1" w:styleId="Default">
    <w:name w:val="Default"/>
    <w:rsid w:val="000B2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E7C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CDA"/>
  </w:style>
  <w:style w:type="paragraph" w:styleId="a6">
    <w:name w:val="footnote text"/>
    <w:basedOn w:val="a"/>
    <w:link w:val="a7"/>
    <w:uiPriority w:val="99"/>
    <w:unhideWhenUsed/>
    <w:rsid w:val="00AD32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D32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32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E5C"/>
  </w:style>
  <w:style w:type="paragraph" w:styleId="ab">
    <w:name w:val="footer"/>
    <w:basedOn w:val="a"/>
    <w:link w:val="ac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2E5C"/>
  </w:style>
  <w:style w:type="paragraph" w:styleId="ad">
    <w:name w:val="Balloon Text"/>
    <w:basedOn w:val="a"/>
    <w:link w:val="ae"/>
    <w:uiPriority w:val="99"/>
    <w:semiHidden/>
    <w:unhideWhenUsed/>
    <w:rsid w:val="009E2E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5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284359"/>
    <w:rPr>
      <w:color w:val="954F72" w:themeColor="followedHyperlink"/>
      <w:u w:val="single"/>
    </w:rPr>
  </w:style>
  <w:style w:type="paragraph" w:customStyle="1" w:styleId="Pa72">
    <w:name w:val="Pa7+2"/>
    <w:basedOn w:val="Default"/>
    <w:next w:val="Default"/>
    <w:uiPriority w:val="99"/>
    <w:rsid w:val="005C1C23"/>
    <w:pPr>
      <w:spacing w:line="201" w:lineRule="atLeast"/>
    </w:pPr>
    <w:rPr>
      <w:color w:val="auto"/>
    </w:rPr>
  </w:style>
  <w:style w:type="character" w:customStyle="1" w:styleId="20">
    <w:name w:val="Заголовок 2 Знак"/>
    <w:basedOn w:val="a0"/>
    <w:link w:val="2"/>
    <w:uiPriority w:val="9"/>
    <w:rsid w:val="00BE51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basedOn w:val="a0"/>
    <w:uiPriority w:val="22"/>
    <w:qFormat/>
    <w:rsid w:val="00BE51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E5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Emphasis"/>
    <w:basedOn w:val="a0"/>
    <w:uiPriority w:val="20"/>
    <w:qFormat/>
    <w:rsid w:val="00BE515B"/>
    <w:rPr>
      <w:i/>
      <w:iCs/>
    </w:rPr>
  </w:style>
  <w:style w:type="character" w:customStyle="1" w:styleId="blk">
    <w:name w:val="blk"/>
    <w:basedOn w:val="a0"/>
    <w:rsid w:val="00FA13CE"/>
  </w:style>
  <w:style w:type="character" w:customStyle="1" w:styleId="hl">
    <w:name w:val="hl"/>
    <w:basedOn w:val="a0"/>
    <w:rsid w:val="00FA13CE"/>
  </w:style>
  <w:style w:type="character" w:customStyle="1" w:styleId="nobr">
    <w:name w:val="nobr"/>
    <w:basedOn w:val="a0"/>
    <w:rsid w:val="00FA1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51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46D"/>
    <w:pPr>
      <w:ind w:left="720"/>
      <w:contextualSpacing/>
    </w:pPr>
  </w:style>
  <w:style w:type="paragraph" w:customStyle="1" w:styleId="Default">
    <w:name w:val="Default"/>
    <w:rsid w:val="000B2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E7C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CDA"/>
  </w:style>
  <w:style w:type="paragraph" w:styleId="a6">
    <w:name w:val="footnote text"/>
    <w:basedOn w:val="a"/>
    <w:link w:val="a7"/>
    <w:uiPriority w:val="99"/>
    <w:unhideWhenUsed/>
    <w:rsid w:val="00AD32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D32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32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E5C"/>
  </w:style>
  <w:style w:type="paragraph" w:styleId="ab">
    <w:name w:val="footer"/>
    <w:basedOn w:val="a"/>
    <w:link w:val="ac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2E5C"/>
  </w:style>
  <w:style w:type="paragraph" w:styleId="ad">
    <w:name w:val="Balloon Text"/>
    <w:basedOn w:val="a"/>
    <w:link w:val="ae"/>
    <w:uiPriority w:val="99"/>
    <w:semiHidden/>
    <w:unhideWhenUsed/>
    <w:rsid w:val="009E2E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5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284359"/>
    <w:rPr>
      <w:color w:val="954F72" w:themeColor="followedHyperlink"/>
      <w:u w:val="single"/>
    </w:rPr>
  </w:style>
  <w:style w:type="paragraph" w:customStyle="1" w:styleId="Pa72">
    <w:name w:val="Pa7+2"/>
    <w:basedOn w:val="Default"/>
    <w:next w:val="Default"/>
    <w:uiPriority w:val="99"/>
    <w:rsid w:val="005C1C23"/>
    <w:pPr>
      <w:spacing w:line="201" w:lineRule="atLeast"/>
    </w:pPr>
    <w:rPr>
      <w:color w:val="auto"/>
    </w:rPr>
  </w:style>
  <w:style w:type="character" w:customStyle="1" w:styleId="20">
    <w:name w:val="Заголовок 2 Знак"/>
    <w:basedOn w:val="a0"/>
    <w:link w:val="2"/>
    <w:uiPriority w:val="9"/>
    <w:rsid w:val="00BE51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basedOn w:val="a0"/>
    <w:uiPriority w:val="22"/>
    <w:qFormat/>
    <w:rsid w:val="00BE51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E5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Emphasis"/>
    <w:basedOn w:val="a0"/>
    <w:uiPriority w:val="20"/>
    <w:qFormat/>
    <w:rsid w:val="00BE515B"/>
    <w:rPr>
      <w:i/>
      <w:iCs/>
    </w:rPr>
  </w:style>
  <w:style w:type="character" w:customStyle="1" w:styleId="blk">
    <w:name w:val="blk"/>
    <w:basedOn w:val="a0"/>
    <w:rsid w:val="00FA13CE"/>
  </w:style>
  <w:style w:type="character" w:customStyle="1" w:styleId="hl">
    <w:name w:val="hl"/>
    <w:basedOn w:val="a0"/>
    <w:rsid w:val="00FA13CE"/>
  </w:style>
  <w:style w:type="character" w:customStyle="1" w:styleId="nobr">
    <w:name w:val="nobr"/>
    <w:basedOn w:val="a0"/>
    <w:rsid w:val="00FA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7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18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contents.asp?id=34881868" TargetMode="External"/><Relationship Id="rId18" Type="http://schemas.openxmlformats.org/officeDocument/2006/relationships/hyperlink" Target="https://www.elibrary.ru/contents.asp?id=33745933&amp;selid=1791499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library.ru/contents.asp?id=33386042&amp;selid=13005308" TargetMode="External"/><Relationship Id="rId17" Type="http://schemas.openxmlformats.org/officeDocument/2006/relationships/hyperlink" Target="https://www.elibrary.ru/contents.asp?id=3374593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contents.asp?id=41328297&amp;selid=41328307" TargetMode="External"/><Relationship Id="rId20" Type="http://schemas.openxmlformats.org/officeDocument/2006/relationships/hyperlink" Target="https://www.elibrary.ru/contents.asp?id=34065296&amp;selid=233061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contents.asp?id=33386042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elibrary.ru/contents.asp?id=41328297" TargetMode="External"/><Relationship Id="rId23" Type="http://schemas.openxmlformats.org/officeDocument/2006/relationships/hyperlink" Target="https://www.elibrary.ru/contents.asp?id=36730335&amp;selid=36730366" TargetMode="External"/><Relationship Id="rId10" Type="http://schemas.openxmlformats.org/officeDocument/2006/relationships/hyperlink" Target="https://normativ.kontur.ru/document?moduleId=1&amp;documentId=94209" TargetMode="External"/><Relationship Id="rId19" Type="http://schemas.openxmlformats.org/officeDocument/2006/relationships/hyperlink" Target="https://www.elibrary.ru/contents.asp?id=340652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2419" TargetMode="External"/><Relationship Id="rId14" Type="http://schemas.openxmlformats.org/officeDocument/2006/relationships/hyperlink" Target="https://www.elibrary.ru/contents.asp?id=34881868&amp;selid=34881872" TargetMode="External"/><Relationship Id="rId22" Type="http://schemas.openxmlformats.org/officeDocument/2006/relationships/hyperlink" Target="https://www.elibrary.ru/contents.asp?id=36730335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36730335&amp;selid=36730366" TargetMode="External"/><Relationship Id="rId3" Type="http://schemas.openxmlformats.org/officeDocument/2006/relationships/hyperlink" Target="https://www.elibrary.ru/contents.asp?id=34881868" TargetMode="External"/><Relationship Id="rId7" Type="http://schemas.openxmlformats.org/officeDocument/2006/relationships/hyperlink" Target="https://www.elibrary.ru/contents.asp?id=36730335" TargetMode="External"/><Relationship Id="rId12" Type="http://schemas.openxmlformats.org/officeDocument/2006/relationships/hyperlink" Target="https://www.elibrary.ru/contents.asp?id=33386042&amp;selid=13005308" TargetMode="External"/><Relationship Id="rId2" Type="http://schemas.openxmlformats.org/officeDocument/2006/relationships/hyperlink" Target="https://www.elibrary.ru/contents.asp?id=34065296&amp;selid=23306187" TargetMode="External"/><Relationship Id="rId1" Type="http://schemas.openxmlformats.org/officeDocument/2006/relationships/hyperlink" Target="https://www.elibrary.ru/contents.asp?id=34065296" TargetMode="External"/><Relationship Id="rId6" Type="http://schemas.openxmlformats.org/officeDocument/2006/relationships/hyperlink" Target="https://www.elibrary.ru/contents.asp?id=33745933&amp;selid=17914990" TargetMode="External"/><Relationship Id="rId11" Type="http://schemas.openxmlformats.org/officeDocument/2006/relationships/hyperlink" Target="https://www.elibrary.ru/contents.asp?id=33386042" TargetMode="External"/><Relationship Id="rId5" Type="http://schemas.openxmlformats.org/officeDocument/2006/relationships/hyperlink" Target="https://www.elibrary.ru/contents.asp?id=33745933" TargetMode="External"/><Relationship Id="rId10" Type="http://schemas.openxmlformats.org/officeDocument/2006/relationships/hyperlink" Target="https://www.elibrary.ru/contents.asp?id=41328297&amp;selid=41328307" TargetMode="External"/><Relationship Id="rId4" Type="http://schemas.openxmlformats.org/officeDocument/2006/relationships/hyperlink" Target="https://www.elibrary.ru/contents.asp?id=34881868&amp;selid=34881872" TargetMode="External"/><Relationship Id="rId9" Type="http://schemas.openxmlformats.org/officeDocument/2006/relationships/hyperlink" Target="https://www.elibrary.ru/contents.asp?id=4132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5312-047C-4FB7-A7B7-70035F8D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33</Pages>
  <Words>7557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Базылин Андрей</dc:creator>
  <cp:lastModifiedBy>User</cp:lastModifiedBy>
  <cp:revision>11</cp:revision>
  <cp:lastPrinted>2020-03-28T15:45:00Z</cp:lastPrinted>
  <dcterms:created xsi:type="dcterms:W3CDTF">2020-03-27T16:32:00Z</dcterms:created>
  <dcterms:modified xsi:type="dcterms:W3CDTF">2020-03-28T15:48:00Z</dcterms:modified>
</cp:coreProperties>
</file>